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D7A5A" w14:textId="77777777" w:rsidR="002E5ABC" w:rsidRDefault="003C6CE9" w:rsidP="003C6CE9">
      <w:pPr>
        <w:jc w:val="center"/>
        <w:rPr>
          <w:b/>
          <w:sz w:val="36"/>
          <w:szCs w:val="36"/>
        </w:rPr>
      </w:pPr>
      <w:r w:rsidRPr="003C6CE9">
        <w:rPr>
          <w:b/>
          <w:sz w:val="36"/>
          <w:szCs w:val="36"/>
        </w:rPr>
        <w:t xml:space="preserve">Herbarium </w:t>
      </w:r>
      <w:proofErr w:type="spellStart"/>
      <w:r w:rsidRPr="003C6CE9">
        <w:rPr>
          <w:b/>
          <w:sz w:val="36"/>
          <w:szCs w:val="36"/>
        </w:rPr>
        <w:t>Lesvos</w:t>
      </w:r>
      <w:proofErr w:type="spellEnd"/>
      <w:r w:rsidRPr="003C6CE9">
        <w:rPr>
          <w:b/>
          <w:sz w:val="36"/>
          <w:szCs w:val="36"/>
        </w:rPr>
        <w:t xml:space="preserve"> 2024</w:t>
      </w:r>
    </w:p>
    <w:p w14:paraId="438B9BCC" w14:textId="77777777" w:rsidR="003C6CE9" w:rsidRDefault="003C6CE9" w:rsidP="003C6CE9">
      <w:pPr>
        <w:jc w:val="center"/>
        <w:rPr>
          <w:b/>
          <w:sz w:val="36"/>
          <w:szCs w:val="36"/>
        </w:rPr>
      </w:pPr>
    </w:p>
    <w:p w14:paraId="5DE4B76D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120746B6" wp14:editId="3C307C46">
            <wp:extent cx="2381250" cy="1905000"/>
            <wp:effectExtent l="19050" t="0" r="0" b="0"/>
            <wp:docPr id="5" name="Imagen 5" descr="https://metabody.eu/wp-content/uploads/2024/06/DSCN1144-250x20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tabody.eu/wp-content/uploads/2024/06/DSCN1144-250x20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5DB407" w14:textId="77777777" w:rsid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Seaholly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Eryngium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maritimum</w:t>
      </w:r>
      <w:proofErr w:type="spellEnd"/>
      <w:r w:rsidRPr="003C6CE9">
        <w:rPr>
          <w:lang w:eastAsia="es-ES"/>
        </w:rPr>
        <w:t xml:space="preserve"> – </w:t>
      </w:r>
      <w:proofErr w:type="spellStart"/>
      <w:r w:rsidRPr="003C6CE9">
        <w:rPr>
          <w:lang w:eastAsia="es-ES"/>
        </w:rPr>
        <w:t>eatible</w:t>
      </w:r>
      <w:proofErr w:type="spellEnd"/>
      <w:r w:rsidRPr="003C6CE9">
        <w:rPr>
          <w:lang w:eastAsia="es-ES"/>
        </w:rPr>
        <w:t xml:space="preserve"> – from </w:t>
      </w:r>
      <w:proofErr w:type="spellStart"/>
      <w:r w:rsidRPr="003C6CE9">
        <w:rPr>
          <w:lang w:eastAsia="es-ES"/>
        </w:rPr>
        <w:t>Kroussos</w:t>
      </w:r>
      <w:proofErr w:type="spellEnd"/>
    </w:p>
    <w:p w14:paraId="0FDD1CC2" w14:textId="152D22CB" w:rsidR="008A6FAD" w:rsidRDefault="008A6FAD" w:rsidP="003C6CE9">
      <w:pPr>
        <w:ind w:left="720"/>
        <w:jc w:val="center"/>
        <w:rPr>
          <w:lang w:eastAsia="es-ES"/>
        </w:rPr>
      </w:pPr>
      <w:proofErr w:type="spellStart"/>
      <w:r>
        <w:rPr>
          <w:lang w:eastAsia="es-ES"/>
        </w:rPr>
        <w:t>Other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name</w:t>
      </w:r>
      <w:proofErr w:type="spellEnd"/>
      <w:r>
        <w:rPr>
          <w:lang w:eastAsia="es-ES"/>
        </w:rPr>
        <w:t xml:space="preserve">: Sea </w:t>
      </w:r>
      <w:proofErr w:type="spellStart"/>
      <w:r>
        <w:rPr>
          <w:lang w:eastAsia="es-ES"/>
        </w:rPr>
        <w:t>Eryngo</w:t>
      </w:r>
      <w:proofErr w:type="spellEnd"/>
    </w:p>
    <w:p w14:paraId="222493F5" w14:textId="20F81BB1" w:rsidR="008A6FAD" w:rsidRPr="008A6FAD" w:rsidRDefault="008A6FAD" w:rsidP="008A6FAD">
      <w:pPr>
        <w:pStyle w:val="NormalnyWeb"/>
        <w:numPr>
          <w:ilvl w:val="0"/>
          <w:numId w:val="2"/>
        </w:numPr>
        <w:rPr>
          <w:color w:val="000000"/>
          <w:lang w:val="en-US"/>
        </w:rPr>
      </w:pPr>
      <w:r w:rsidRPr="008A6FAD">
        <w:rPr>
          <w:color w:val="000000"/>
          <w:lang w:val="en-US"/>
        </w:rPr>
        <w:t>young shoots can be eaten as asparagus</w:t>
      </w:r>
    </w:p>
    <w:p w14:paraId="704CEB41" w14:textId="1AB44E8F" w:rsidR="008A6FAD" w:rsidRPr="008A6FAD" w:rsidRDefault="008A6FAD" w:rsidP="008A6FAD">
      <w:pPr>
        <w:pStyle w:val="NormalnyWeb"/>
        <w:numPr>
          <w:ilvl w:val="0"/>
          <w:numId w:val="2"/>
        </w:numPr>
        <w:rPr>
          <w:color w:val="000000"/>
          <w:lang w:val="en-US"/>
        </w:rPr>
      </w:pPr>
      <w:r w:rsidRPr="008A6FAD">
        <w:rPr>
          <w:color w:val="000000"/>
          <w:lang w:val="en-US"/>
        </w:rPr>
        <w:t>the roots can be candied as sweets (they are good for flatulence)</w:t>
      </w:r>
    </w:p>
    <w:p w14:paraId="51EA00DE" w14:textId="123678C7" w:rsidR="008A6FAD" w:rsidRPr="008A6FAD" w:rsidRDefault="008A6FAD" w:rsidP="008A6FAD">
      <w:pPr>
        <w:pStyle w:val="NormalnyWeb"/>
        <w:rPr>
          <w:color w:val="000000"/>
          <w:lang w:val="en-US"/>
        </w:rPr>
      </w:pPr>
      <w:r>
        <w:rPr>
          <w:color w:val="000000"/>
          <w:lang w:val="en-US"/>
        </w:rPr>
        <w:t>medical effect</w:t>
      </w:r>
      <w:r w:rsidRPr="008A6FAD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–</w:t>
      </w:r>
      <w:r w:rsidRPr="008A6FAD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diuretic</w:t>
      </w:r>
      <w:r w:rsidRPr="008A6FAD">
        <w:rPr>
          <w:color w:val="000000"/>
          <w:lang w:val="en-US"/>
        </w:rPr>
        <w:t>, stimulant, aphrodisiac, stone inhibitor, expectorant, anthelmintic, antimicrobial (including against E. cola)</w:t>
      </w:r>
    </w:p>
    <w:p w14:paraId="34FC822D" w14:textId="77777777" w:rsidR="008A6FAD" w:rsidRPr="008A6FAD" w:rsidRDefault="008A6FAD" w:rsidP="003C6CE9">
      <w:pPr>
        <w:ind w:left="720"/>
        <w:jc w:val="center"/>
        <w:rPr>
          <w:lang w:val="en-US" w:eastAsia="es-ES"/>
        </w:rPr>
      </w:pPr>
    </w:p>
    <w:p w14:paraId="165AC365" w14:textId="77777777" w:rsidR="008A6FAD" w:rsidRDefault="008A6FAD" w:rsidP="003C6CE9">
      <w:pPr>
        <w:ind w:left="720"/>
        <w:jc w:val="center"/>
        <w:rPr>
          <w:lang w:eastAsia="es-ES"/>
        </w:rPr>
      </w:pPr>
    </w:p>
    <w:p w14:paraId="67D04BCE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3CF900D1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2B1C6033" wp14:editId="7AA3450A">
            <wp:extent cx="2381250" cy="1905000"/>
            <wp:effectExtent l="19050" t="0" r="0" b="0"/>
            <wp:docPr id="6" name="Imagen 6" descr="https://metabody.eu/wp-content/uploads/2024/06/DSCN1145-250x20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tabody.eu/wp-content/uploads/2024/06/DSCN1145-250x20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A129BE" w14:textId="77777777" w:rsid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Searocket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Cakile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maritima</w:t>
      </w:r>
      <w:proofErr w:type="spellEnd"/>
      <w:r w:rsidRPr="003C6CE9">
        <w:rPr>
          <w:lang w:eastAsia="es-ES"/>
        </w:rPr>
        <w:t xml:space="preserve"> – </w:t>
      </w:r>
      <w:proofErr w:type="spellStart"/>
      <w:r w:rsidRPr="003C6CE9">
        <w:rPr>
          <w:lang w:eastAsia="es-ES"/>
        </w:rPr>
        <w:t>eatible</w:t>
      </w:r>
      <w:proofErr w:type="spellEnd"/>
      <w:r w:rsidRPr="003C6CE9">
        <w:rPr>
          <w:lang w:eastAsia="es-ES"/>
        </w:rPr>
        <w:t xml:space="preserve"> – from </w:t>
      </w:r>
      <w:proofErr w:type="spellStart"/>
      <w:r w:rsidRPr="003C6CE9">
        <w:rPr>
          <w:lang w:eastAsia="es-ES"/>
        </w:rPr>
        <w:t>Kroussos</w:t>
      </w:r>
      <w:proofErr w:type="spellEnd"/>
    </w:p>
    <w:p w14:paraId="441E94D1" w14:textId="296C6EED" w:rsidR="007C6781" w:rsidRDefault="007C6781" w:rsidP="003C6CE9">
      <w:pPr>
        <w:ind w:left="720"/>
        <w:jc w:val="center"/>
        <w:rPr>
          <w:lang w:eastAsia="es-ES"/>
        </w:rPr>
      </w:pPr>
      <w:proofErr w:type="spellStart"/>
      <w:r>
        <w:rPr>
          <w:lang w:eastAsia="es-ES"/>
        </w:rPr>
        <w:t>Other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name</w:t>
      </w:r>
      <w:proofErr w:type="spellEnd"/>
      <w:r>
        <w:rPr>
          <w:lang w:eastAsia="es-ES"/>
        </w:rPr>
        <w:t xml:space="preserve">: </w:t>
      </w:r>
      <w:proofErr w:type="spellStart"/>
      <w:r>
        <w:rPr>
          <w:lang w:eastAsia="es-ES"/>
        </w:rPr>
        <w:t>European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searocket</w:t>
      </w:r>
      <w:proofErr w:type="spellEnd"/>
    </w:p>
    <w:p w14:paraId="524C7EC4" w14:textId="5BA80975" w:rsidR="007C6781" w:rsidRPr="007C6781" w:rsidRDefault="007C6781" w:rsidP="007C6781">
      <w:pPr>
        <w:pStyle w:val="NormalnyWeb"/>
        <w:rPr>
          <w:color w:val="000000"/>
          <w:lang w:val="en-US"/>
        </w:rPr>
      </w:pPr>
      <w:r w:rsidRPr="007C6781">
        <w:rPr>
          <w:color w:val="000000"/>
          <w:lang w:val="en-US"/>
        </w:rPr>
        <w:t>From the mustard family</w:t>
      </w:r>
      <w:r>
        <w:rPr>
          <w:color w:val="000000"/>
          <w:lang w:val="en-US"/>
        </w:rPr>
        <w:t>.</w:t>
      </w:r>
    </w:p>
    <w:p w14:paraId="248C11F2" w14:textId="587FA8B1" w:rsidR="007C6781" w:rsidRPr="007C6781" w:rsidRDefault="007C6781" w:rsidP="007C6781">
      <w:pPr>
        <w:pStyle w:val="NormalnyWeb"/>
        <w:rPr>
          <w:color w:val="000000"/>
          <w:lang w:val="en-US"/>
        </w:rPr>
      </w:pPr>
      <w:r w:rsidRPr="007C6781">
        <w:rPr>
          <w:color w:val="000000"/>
          <w:lang w:val="en-US"/>
        </w:rPr>
        <w:t>The leaves are edible (preferably cooked, but you can't eat too many of them)</w:t>
      </w:r>
      <w:r>
        <w:rPr>
          <w:color w:val="000000"/>
          <w:lang w:val="en-US"/>
        </w:rPr>
        <w:t>.</w:t>
      </w:r>
    </w:p>
    <w:p w14:paraId="4CEF069F" w14:textId="77777777" w:rsidR="007C6781" w:rsidRDefault="007C6781" w:rsidP="003C6CE9">
      <w:pPr>
        <w:ind w:left="720"/>
        <w:jc w:val="center"/>
        <w:rPr>
          <w:lang w:eastAsia="es-ES"/>
        </w:rPr>
      </w:pPr>
    </w:p>
    <w:p w14:paraId="3CCB335E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5A7E72B7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 wp14:anchorId="649C7988" wp14:editId="61EF3BA2">
            <wp:extent cx="2381250" cy="1905000"/>
            <wp:effectExtent l="19050" t="0" r="0" b="0"/>
            <wp:docPr id="7" name="Imagen 7" descr="https://metabody.eu/wp-content/uploads/2024/06/DSCN1147-250x20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tabody.eu/wp-content/uploads/2024/06/DSCN1147-250x20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03C0F4" w14:textId="77777777" w:rsid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Seafennel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Crithmum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maritimum</w:t>
      </w:r>
      <w:proofErr w:type="spellEnd"/>
      <w:r w:rsidRPr="003C6CE9">
        <w:rPr>
          <w:lang w:eastAsia="es-ES"/>
        </w:rPr>
        <w:t xml:space="preserve"> – </w:t>
      </w:r>
      <w:proofErr w:type="spellStart"/>
      <w:r w:rsidRPr="003C6CE9">
        <w:rPr>
          <w:lang w:eastAsia="es-ES"/>
        </w:rPr>
        <w:t>eatible</w:t>
      </w:r>
      <w:proofErr w:type="spellEnd"/>
      <w:r w:rsidRPr="003C6CE9">
        <w:rPr>
          <w:lang w:eastAsia="es-ES"/>
        </w:rPr>
        <w:t xml:space="preserve"> (and </w:t>
      </w:r>
      <w:proofErr w:type="spellStart"/>
      <w:r w:rsidRPr="003C6CE9">
        <w:rPr>
          <w:lang w:eastAsia="es-ES"/>
        </w:rPr>
        <w:t>delicious</w:t>
      </w:r>
      <w:proofErr w:type="spellEnd"/>
      <w:r w:rsidRPr="003C6CE9">
        <w:rPr>
          <w:lang w:eastAsia="es-ES"/>
        </w:rPr>
        <w:t xml:space="preserve">) – from </w:t>
      </w:r>
      <w:proofErr w:type="spellStart"/>
      <w:r w:rsidRPr="003C6CE9">
        <w:rPr>
          <w:lang w:eastAsia="es-ES"/>
        </w:rPr>
        <w:t>Kroussos</w:t>
      </w:r>
      <w:proofErr w:type="spellEnd"/>
    </w:p>
    <w:p w14:paraId="3BA842C8" w14:textId="338FDE2E" w:rsidR="00A4000B" w:rsidRDefault="00A4000B" w:rsidP="003C6CE9">
      <w:pPr>
        <w:ind w:left="720"/>
        <w:jc w:val="center"/>
        <w:rPr>
          <w:lang w:eastAsia="es-ES"/>
        </w:rPr>
      </w:pPr>
      <w:proofErr w:type="spellStart"/>
      <w:r>
        <w:rPr>
          <w:lang w:eastAsia="es-ES"/>
        </w:rPr>
        <w:t>Other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names</w:t>
      </w:r>
      <w:proofErr w:type="spellEnd"/>
      <w:r>
        <w:rPr>
          <w:lang w:eastAsia="es-ES"/>
        </w:rPr>
        <w:t xml:space="preserve">: </w:t>
      </w:r>
      <w:proofErr w:type="spellStart"/>
      <w:r>
        <w:rPr>
          <w:lang w:eastAsia="es-ES"/>
        </w:rPr>
        <w:t>Samphire</w:t>
      </w:r>
      <w:proofErr w:type="spellEnd"/>
      <w:r>
        <w:rPr>
          <w:lang w:eastAsia="es-ES"/>
        </w:rPr>
        <w:t xml:space="preserve">, Rock </w:t>
      </w:r>
      <w:proofErr w:type="spellStart"/>
      <w:r>
        <w:rPr>
          <w:lang w:eastAsia="es-ES"/>
        </w:rPr>
        <w:t>samphire</w:t>
      </w:r>
      <w:proofErr w:type="spellEnd"/>
    </w:p>
    <w:p w14:paraId="21F055A0" w14:textId="2D5FABAD" w:rsidR="00A4000B" w:rsidRPr="00295940" w:rsidRDefault="00A4000B" w:rsidP="00A4000B">
      <w:pPr>
        <w:pStyle w:val="NormalnyWeb"/>
        <w:rPr>
          <w:color w:val="000000"/>
          <w:lang w:val="en-US"/>
        </w:rPr>
      </w:pPr>
      <w:r w:rsidRPr="00295940">
        <w:rPr>
          <w:color w:val="000000"/>
          <w:lang w:val="en-US"/>
        </w:rPr>
        <w:t xml:space="preserve">- </w:t>
      </w:r>
      <w:r w:rsidRPr="00295940">
        <w:rPr>
          <w:color w:val="000000"/>
          <w:lang w:val="en-US"/>
        </w:rPr>
        <w:t>tasty cooked and stewed (Used in traditional dishes)</w:t>
      </w:r>
    </w:p>
    <w:p w14:paraId="1C11907A" w14:textId="0EDDEF8C" w:rsidR="00A4000B" w:rsidRPr="00295940" w:rsidRDefault="00A4000B" w:rsidP="00A4000B">
      <w:pPr>
        <w:pStyle w:val="NormalnyWeb"/>
        <w:rPr>
          <w:color w:val="000000"/>
          <w:lang w:val="en-US"/>
        </w:rPr>
      </w:pPr>
      <w:r w:rsidRPr="00295940">
        <w:rPr>
          <w:color w:val="000000"/>
          <w:lang w:val="en-US"/>
        </w:rPr>
        <w:t xml:space="preserve">- </w:t>
      </w:r>
      <w:r w:rsidRPr="00295940">
        <w:rPr>
          <w:color w:val="000000"/>
          <w:lang w:val="en-US"/>
        </w:rPr>
        <w:t xml:space="preserve">you can make pickles in oil or </w:t>
      </w:r>
      <w:proofErr w:type="spellStart"/>
      <w:r w:rsidRPr="00295940">
        <w:rPr>
          <w:color w:val="000000"/>
          <w:lang w:val="en-US"/>
        </w:rPr>
        <w:t>ccie</w:t>
      </w:r>
      <w:proofErr w:type="spellEnd"/>
    </w:p>
    <w:p w14:paraId="68E05862" w14:textId="77777777" w:rsidR="00A4000B" w:rsidRDefault="00A4000B" w:rsidP="00A4000B">
      <w:pPr>
        <w:pStyle w:val="NormalnyWeb"/>
        <w:rPr>
          <w:color w:val="000000"/>
        </w:rPr>
      </w:pPr>
      <w:proofErr w:type="spellStart"/>
      <w:r>
        <w:rPr>
          <w:color w:val="000000"/>
        </w:rPr>
        <w:t>properties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nutritional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antioxidant</w:t>
      </w:r>
      <w:proofErr w:type="spellEnd"/>
    </w:p>
    <w:p w14:paraId="32FE96AC" w14:textId="77777777" w:rsidR="00A4000B" w:rsidRDefault="00A4000B" w:rsidP="003C6CE9">
      <w:pPr>
        <w:ind w:left="720"/>
        <w:jc w:val="center"/>
        <w:rPr>
          <w:lang w:eastAsia="es-ES"/>
        </w:rPr>
      </w:pPr>
    </w:p>
    <w:p w14:paraId="6B0E2EC0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1A245AFD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31CF9EE7" wp14:editId="050FD0B9">
            <wp:extent cx="2381250" cy="1905000"/>
            <wp:effectExtent l="19050" t="0" r="0" b="0"/>
            <wp:docPr id="8" name="Imagen 8" descr="https://metabody.eu/wp-content/uploads/2024/06/DSCN1149-250x20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tabody.eu/wp-content/uploads/2024/06/DSCN1149-250x20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34A4A" w14:textId="77777777" w:rsid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Euphorbia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peplis</w:t>
      </w:r>
      <w:proofErr w:type="spellEnd"/>
      <w:r w:rsidRPr="003C6CE9">
        <w:rPr>
          <w:lang w:eastAsia="es-ES"/>
        </w:rPr>
        <w:t xml:space="preserve"> – </w:t>
      </w:r>
      <w:proofErr w:type="spellStart"/>
      <w:r w:rsidRPr="003C6CE9">
        <w:rPr>
          <w:lang w:eastAsia="es-ES"/>
        </w:rPr>
        <w:t>toxic</w:t>
      </w:r>
      <w:proofErr w:type="spellEnd"/>
      <w:r w:rsidRPr="003C6CE9">
        <w:rPr>
          <w:lang w:eastAsia="es-ES"/>
        </w:rPr>
        <w:t xml:space="preserve"> – from </w:t>
      </w:r>
      <w:proofErr w:type="spellStart"/>
      <w:r w:rsidRPr="003C6CE9">
        <w:rPr>
          <w:lang w:eastAsia="es-ES"/>
        </w:rPr>
        <w:t>Kroussos</w:t>
      </w:r>
      <w:proofErr w:type="spellEnd"/>
    </w:p>
    <w:p w14:paraId="0205E36F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36F2D831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4AC703A7" wp14:editId="4FE3EB38">
            <wp:extent cx="2381250" cy="1905000"/>
            <wp:effectExtent l="19050" t="0" r="0" b="0"/>
            <wp:docPr id="9" name="Imagen 9" descr="https://metabody.eu/wp-content/uploads/2024/06/DSCN1150-250x20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tabody.eu/wp-content/uploads/2024/06/DSCN1150-250x20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5C927E" w14:textId="77777777" w:rsid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Cocklebur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Xanthium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Strumarium</w:t>
      </w:r>
      <w:proofErr w:type="spellEnd"/>
      <w:r w:rsidRPr="003C6CE9">
        <w:rPr>
          <w:lang w:eastAsia="es-ES"/>
        </w:rPr>
        <w:t xml:space="preserve">/Bardana – </w:t>
      </w:r>
      <w:proofErr w:type="spellStart"/>
      <w:r w:rsidRPr="003C6CE9">
        <w:rPr>
          <w:lang w:eastAsia="es-ES"/>
        </w:rPr>
        <w:t>toxic</w:t>
      </w:r>
      <w:proofErr w:type="spellEnd"/>
      <w:r w:rsidRPr="003C6CE9">
        <w:rPr>
          <w:lang w:eastAsia="es-ES"/>
        </w:rPr>
        <w:t xml:space="preserve"> – from </w:t>
      </w:r>
      <w:proofErr w:type="spellStart"/>
      <w:r w:rsidRPr="003C6CE9">
        <w:rPr>
          <w:lang w:eastAsia="es-ES"/>
        </w:rPr>
        <w:t>Kroussos</w:t>
      </w:r>
      <w:proofErr w:type="spellEnd"/>
    </w:p>
    <w:p w14:paraId="56A699E9" w14:textId="77777777" w:rsidR="00295940" w:rsidRPr="00561463" w:rsidRDefault="00295940" w:rsidP="00295940">
      <w:pPr>
        <w:pStyle w:val="NormalnyWeb"/>
        <w:rPr>
          <w:color w:val="000000"/>
          <w:lang w:val="en-US"/>
        </w:rPr>
      </w:pPr>
      <w:r w:rsidRPr="00561463">
        <w:rPr>
          <w:color w:val="000000"/>
          <w:lang w:val="en-US"/>
        </w:rPr>
        <w:t>Small amounts of mature parts of the plant can be eaten, although they too contain toxic substances.</w:t>
      </w:r>
    </w:p>
    <w:p w14:paraId="506B5CC8" w14:textId="77777777" w:rsidR="00295940" w:rsidRPr="00561463" w:rsidRDefault="00295940" w:rsidP="00295940">
      <w:pPr>
        <w:pStyle w:val="NormalnyWeb"/>
        <w:rPr>
          <w:color w:val="000000"/>
          <w:lang w:val="en-US"/>
        </w:rPr>
      </w:pPr>
      <w:r w:rsidRPr="00561463">
        <w:rPr>
          <w:color w:val="000000"/>
          <w:lang w:val="en-US"/>
        </w:rPr>
        <w:lastRenderedPageBreak/>
        <w:t>The seeds and shoots are toxic.</w:t>
      </w:r>
    </w:p>
    <w:p w14:paraId="0B21615A" w14:textId="77777777" w:rsidR="00295940" w:rsidRPr="00561463" w:rsidRDefault="00295940" w:rsidP="003C6CE9">
      <w:pPr>
        <w:ind w:left="720"/>
        <w:jc w:val="center"/>
        <w:rPr>
          <w:lang w:val="en-US" w:eastAsia="es-ES"/>
        </w:rPr>
      </w:pPr>
    </w:p>
    <w:p w14:paraId="036CA938" w14:textId="77777777" w:rsidR="003C6CE9" w:rsidRPr="003C6CE9" w:rsidRDefault="003C6CE9" w:rsidP="003C6CE9">
      <w:pPr>
        <w:jc w:val="center"/>
        <w:rPr>
          <w:lang w:eastAsia="es-ES"/>
        </w:rPr>
      </w:pPr>
      <w:r w:rsidRPr="003C6CE9">
        <w:rPr>
          <w:lang w:eastAsia="es-ES"/>
        </w:rPr>
        <w:br w:type="textWrapping" w:clear="all"/>
      </w:r>
    </w:p>
    <w:p w14:paraId="7AA47AB8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75C39D1B" wp14:editId="6C6F05DF">
            <wp:extent cx="2381250" cy="1905000"/>
            <wp:effectExtent l="19050" t="0" r="0" b="0"/>
            <wp:docPr id="10" name="Imagen 10" descr="https://metabody.eu/wp-content/uploads/2024/06/DSCN1151-250x20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tabody.eu/wp-content/uploads/2024/06/DSCN1151-250x20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04D996" w14:textId="77777777" w:rsid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Caper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Capparis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Spinosa</w:t>
      </w:r>
      <w:proofErr w:type="spellEnd"/>
      <w:r w:rsidRPr="003C6CE9">
        <w:rPr>
          <w:lang w:eastAsia="es-ES"/>
        </w:rPr>
        <w:t xml:space="preserve"> – </w:t>
      </w:r>
      <w:proofErr w:type="spellStart"/>
      <w:r w:rsidRPr="003C6CE9">
        <w:rPr>
          <w:lang w:eastAsia="es-ES"/>
        </w:rPr>
        <w:t>eatible</w:t>
      </w:r>
      <w:proofErr w:type="spellEnd"/>
      <w:r w:rsidRPr="003C6CE9">
        <w:rPr>
          <w:lang w:eastAsia="es-ES"/>
        </w:rPr>
        <w:t xml:space="preserve"> – </w:t>
      </w:r>
      <w:proofErr w:type="spellStart"/>
      <w:r w:rsidRPr="003C6CE9">
        <w:rPr>
          <w:lang w:eastAsia="es-ES"/>
        </w:rPr>
        <w:t>our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dear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Capers</w:t>
      </w:r>
      <w:proofErr w:type="spellEnd"/>
      <w:r w:rsidRPr="003C6CE9">
        <w:rPr>
          <w:lang w:eastAsia="es-ES"/>
        </w:rPr>
        <w:t xml:space="preserve"> – with </w:t>
      </w:r>
      <w:proofErr w:type="spellStart"/>
      <w:r w:rsidRPr="003C6CE9">
        <w:rPr>
          <w:lang w:eastAsia="es-ES"/>
        </w:rPr>
        <w:t>beautiful</w:t>
      </w:r>
      <w:proofErr w:type="spellEnd"/>
      <w:r w:rsidRPr="003C6CE9">
        <w:rPr>
          <w:lang w:eastAsia="es-ES"/>
        </w:rPr>
        <w:t xml:space="preserve"> flower – from </w:t>
      </w:r>
      <w:proofErr w:type="spellStart"/>
      <w:r w:rsidRPr="003C6CE9">
        <w:rPr>
          <w:lang w:eastAsia="es-ES"/>
        </w:rPr>
        <w:t>Kroussos</w:t>
      </w:r>
      <w:proofErr w:type="spellEnd"/>
    </w:p>
    <w:p w14:paraId="32EE8ADB" w14:textId="77777777" w:rsidR="00561463" w:rsidRDefault="00561463" w:rsidP="00561463">
      <w:pPr>
        <w:pStyle w:val="NormalnyWeb"/>
        <w:rPr>
          <w:color w:val="000000"/>
        </w:rPr>
      </w:pPr>
      <w:proofErr w:type="spellStart"/>
      <w:r>
        <w:rPr>
          <w:color w:val="000000"/>
        </w:rPr>
        <w:t>Culinary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pickles</w:t>
      </w:r>
      <w:proofErr w:type="spellEnd"/>
      <w:r>
        <w:rPr>
          <w:color w:val="000000"/>
        </w:rPr>
        <w:t>.</w:t>
      </w:r>
    </w:p>
    <w:p w14:paraId="770D1527" w14:textId="77777777" w:rsidR="00561463" w:rsidRDefault="00561463" w:rsidP="003C6CE9">
      <w:pPr>
        <w:ind w:left="720"/>
        <w:jc w:val="center"/>
        <w:rPr>
          <w:lang w:eastAsia="es-ES"/>
        </w:rPr>
      </w:pPr>
    </w:p>
    <w:p w14:paraId="3C1C02F8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19AAB5C5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7A413FF5" wp14:editId="343F9543">
            <wp:extent cx="2381250" cy="1905000"/>
            <wp:effectExtent l="19050" t="0" r="0" b="0"/>
            <wp:docPr id="11" name="Imagen 11" descr="https://metabody.eu/wp-content/uploads/2024/06/DSCN1165-250x20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tabody.eu/wp-content/uploads/2024/06/DSCN1165-250x20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0BF998" w14:textId="77777777" w:rsid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Caper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Capparis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Spinosa</w:t>
      </w:r>
      <w:proofErr w:type="spellEnd"/>
      <w:r w:rsidRPr="003C6CE9">
        <w:rPr>
          <w:lang w:eastAsia="es-ES"/>
        </w:rPr>
        <w:t xml:space="preserve"> – </w:t>
      </w:r>
      <w:proofErr w:type="spellStart"/>
      <w:r w:rsidRPr="003C6CE9">
        <w:rPr>
          <w:lang w:eastAsia="es-ES"/>
        </w:rPr>
        <w:t>eatible</w:t>
      </w:r>
      <w:proofErr w:type="spellEnd"/>
      <w:r w:rsidRPr="003C6CE9">
        <w:rPr>
          <w:lang w:eastAsia="es-ES"/>
        </w:rPr>
        <w:t xml:space="preserve"> – </w:t>
      </w:r>
      <w:proofErr w:type="spellStart"/>
      <w:r w:rsidRPr="003C6CE9">
        <w:rPr>
          <w:lang w:eastAsia="es-ES"/>
        </w:rPr>
        <w:t>our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dear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Capers</w:t>
      </w:r>
      <w:proofErr w:type="spellEnd"/>
      <w:r w:rsidRPr="003C6CE9">
        <w:rPr>
          <w:lang w:eastAsia="es-ES"/>
        </w:rPr>
        <w:t xml:space="preserve"> – with </w:t>
      </w:r>
      <w:proofErr w:type="spellStart"/>
      <w:r w:rsidRPr="003C6CE9">
        <w:rPr>
          <w:lang w:eastAsia="es-ES"/>
        </w:rPr>
        <w:t>beautiful</w:t>
      </w:r>
      <w:proofErr w:type="spellEnd"/>
      <w:r w:rsidRPr="003C6CE9">
        <w:rPr>
          <w:lang w:eastAsia="es-ES"/>
        </w:rPr>
        <w:t xml:space="preserve"> flower – from </w:t>
      </w:r>
      <w:proofErr w:type="spellStart"/>
      <w:r w:rsidRPr="003C6CE9">
        <w:rPr>
          <w:lang w:eastAsia="es-ES"/>
        </w:rPr>
        <w:t>Kroussos</w:t>
      </w:r>
      <w:proofErr w:type="spellEnd"/>
    </w:p>
    <w:p w14:paraId="77730A71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1364832B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064DFD8A" wp14:editId="79045492">
            <wp:extent cx="2381250" cy="1905000"/>
            <wp:effectExtent l="19050" t="0" r="0" b="0"/>
            <wp:docPr id="12" name="Imagen 12" descr="https://metabody.eu/wp-content/uploads/2024/06/DSCN1152-250x20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tabody.eu/wp-content/uploads/2024/06/DSCN1152-250x20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08D4AD" w14:textId="77777777" w:rsidR="003C6CE9" w:rsidRDefault="003C6CE9" w:rsidP="003C6CE9">
      <w:pPr>
        <w:ind w:left="720"/>
        <w:jc w:val="center"/>
        <w:rPr>
          <w:lang w:eastAsia="es-ES"/>
        </w:rPr>
      </w:pPr>
      <w:r w:rsidRPr="003C6CE9">
        <w:rPr>
          <w:lang w:eastAsia="es-ES"/>
        </w:rPr>
        <w:t xml:space="preserve">Sea </w:t>
      </w:r>
      <w:proofErr w:type="spellStart"/>
      <w:r w:rsidRPr="003C6CE9">
        <w:rPr>
          <w:lang w:eastAsia="es-ES"/>
        </w:rPr>
        <w:t>Lavender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Limonium</w:t>
      </w:r>
      <w:proofErr w:type="spellEnd"/>
      <w:r w:rsidRPr="003C6CE9">
        <w:rPr>
          <w:lang w:eastAsia="es-ES"/>
        </w:rPr>
        <w:t xml:space="preserve"> sp. – decorative – from </w:t>
      </w:r>
      <w:proofErr w:type="spellStart"/>
      <w:r w:rsidRPr="003C6CE9">
        <w:rPr>
          <w:lang w:eastAsia="es-ES"/>
        </w:rPr>
        <w:t>Kroussos</w:t>
      </w:r>
      <w:proofErr w:type="spellEnd"/>
    </w:p>
    <w:p w14:paraId="664F82A3" w14:textId="77777777" w:rsidR="00250583" w:rsidRPr="009C1DC0" w:rsidRDefault="00250583" w:rsidP="00250583">
      <w:pPr>
        <w:pStyle w:val="NormalnyWeb"/>
        <w:rPr>
          <w:color w:val="000000"/>
          <w:lang w:val="en-US"/>
        </w:rPr>
      </w:pPr>
      <w:r w:rsidRPr="009C1DC0">
        <w:rPr>
          <w:color w:val="000000"/>
          <w:lang w:val="en-US"/>
        </w:rPr>
        <w:lastRenderedPageBreak/>
        <w:t>Used in tanning and in the production of black, pink, yellow and green dye for leather and carpets.</w:t>
      </w:r>
    </w:p>
    <w:p w14:paraId="62748289" w14:textId="77777777" w:rsidR="00250583" w:rsidRDefault="00250583" w:rsidP="003C6CE9">
      <w:pPr>
        <w:ind w:left="720"/>
        <w:jc w:val="center"/>
        <w:rPr>
          <w:lang w:eastAsia="es-ES"/>
        </w:rPr>
      </w:pPr>
    </w:p>
    <w:p w14:paraId="77D3B255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0F6D5DA5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362D6325" wp14:editId="064150E5">
            <wp:extent cx="2381250" cy="1905000"/>
            <wp:effectExtent l="19050" t="0" r="0" b="0"/>
            <wp:docPr id="13" name="Imagen 13" descr="https://metabody.eu/wp-content/uploads/2024/06/DSCN1155-250x20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tabody.eu/wp-content/uploads/2024/06/DSCN1155-250x20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AE32AB" w14:textId="77777777" w:rsidR="003C6CE9" w:rsidRDefault="003C6CE9" w:rsidP="003C6CE9">
      <w:pPr>
        <w:ind w:left="720"/>
        <w:jc w:val="center"/>
        <w:rPr>
          <w:lang w:eastAsia="es-ES"/>
        </w:rPr>
      </w:pPr>
      <w:r w:rsidRPr="003C6CE9">
        <w:rPr>
          <w:lang w:eastAsia="es-ES"/>
        </w:rPr>
        <w:t xml:space="preserve">Sand </w:t>
      </w:r>
      <w:proofErr w:type="spellStart"/>
      <w:r w:rsidRPr="003C6CE9">
        <w:rPr>
          <w:lang w:eastAsia="es-ES"/>
        </w:rPr>
        <w:t>couch</w:t>
      </w:r>
      <w:proofErr w:type="spellEnd"/>
      <w:r w:rsidRPr="003C6CE9">
        <w:rPr>
          <w:lang w:eastAsia="es-ES"/>
        </w:rPr>
        <w:t xml:space="preserve"> Grass – a </w:t>
      </w:r>
      <w:proofErr w:type="spellStart"/>
      <w:r w:rsidRPr="003C6CE9">
        <w:rPr>
          <w:lang w:eastAsia="es-ES"/>
        </w:rPr>
        <w:t>kind</w:t>
      </w:r>
      <w:proofErr w:type="spellEnd"/>
      <w:r w:rsidRPr="003C6CE9">
        <w:rPr>
          <w:lang w:eastAsia="es-ES"/>
        </w:rPr>
        <w:t xml:space="preserve"> of </w:t>
      </w:r>
      <w:proofErr w:type="spellStart"/>
      <w:r w:rsidRPr="003C6CE9">
        <w:rPr>
          <w:lang w:eastAsia="es-ES"/>
        </w:rPr>
        <w:t>wheat</w:t>
      </w:r>
      <w:proofErr w:type="spellEnd"/>
      <w:r w:rsidRPr="003C6CE9">
        <w:rPr>
          <w:lang w:eastAsia="es-ES"/>
        </w:rPr>
        <w:t xml:space="preserve">, for </w:t>
      </w:r>
      <w:proofErr w:type="spellStart"/>
      <w:r w:rsidRPr="003C6CE9">
        <w:rPr>
          <w:lang w:eastAsia="es-ES"/>
        </w:rPr>
        <w:t>flour</w:t>
      </w:r>
      <w:proofErr w:type="spellEnd"/>
      <w:r w:rsidRPr="003C6CE9">
        <w:rPr>
          <w:lang w:eastAsia="es-ES"/>
        </w:rPr>
        <w:t xml:space="preserve"> – from </w:t>
      </w:r>
      <w:proofErr w:type="spellStart"/>
      <w:r w:rsidRPr="003C6CE9">
        <w:rPr>
          <w:lang w:eastAsia="es-ES"/>
        </w:rPr>
        <w:t>Kroussos</w:t>
      </w:r>
      <w:proofErr w:type="spellEnd"/>
    </w:p>
    <w:p w14:paraId="2FD87F7C" w14:textId="0B4B4478" w:rsidR="009C1DC0" w:rsidRDefault="009C1DC0" w:rsidP="003C6CE9">
      <w:pPr>
        <w:ind w:left="720"/>
        <w:jc w:val="center"/>
        <w:rPr>
          <w:lang w:eastAsia="es-ES"/>
        </w:rPr>
      </w:pPr>
      <w:proofErr w:type="spellStart"/>
      <w:r>
        <w:rPr>
          <w:lang w:eastAsia="es-ES"/>
        </w:rPr>
        <w:t>Other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names</w:t>
      </w:r>
      <w:proofErr w:type="spellEnd"/>
      <w:r>
        <w:rPr>
          <w:lang w:eastAsia="es-ES"/>
        </w:rPr>
        <w:t xml:space="preserve">: Salt </w:t>
      </w:r>
      <w:proofErr w:type="spellStart"/>
      <w:r>
        <w:rPr>
          <w:lang w:eastAsia="es-ES"/>
        </w:rPr>
        <w:t>couch</w:t>
      </w:r>
      <w:proofErr w:type="spellEnd"/>
      <w:r>
        <w:rPr>
          <w:lang w:eastAsia="es-ES"/>
        </w:rPr>
        <w:t xml:space="preserve"> Grass, Marine </w:t>
      </w:r>
      <w:proofErr w:type="spellStart"/>
      <w:r>
        <w:rPr>
          <w:lang w:eastAsia="es-ES"/>
        </w:rPr>
        <w:t>couch</w:t>
      </w:r>
      <w:proofErr w:type="spellEnd"/>
      <w:r>
        <w:rPr>
          <w:lang w:eastAsia="es-ES"/>
        </w:rPr>
        <w:t xml:space="preserve">, </w:t>
      </w:r>
      <w:proofErr w:type="spellStart"/>
      <w:r>
        <w:rPr>
          <w:lang w:eastAsia="es-ES"/>
        </w:rPr>
        <w:t>Sporobolus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virginicus</w:t>
      </w:r>
      <w:proofErr w:type="spellEnd"/>
    </w:p>
    <w:p w14:paraId="08506845" w14:textId="77777777" w:rsidR="009C1DC0" w:rsidRDefault="009C1DC0" w:rsidP="009C1DC0">
      <w:pPr>
        <w:pStyle w:val="NormalnyWeb"/>
        <w:rPr>
          <w:color w:val="000000"/>
        </w:rPr>
      </w:pPr>
      <w:proofErr w:type="spellStart"/>
      <w:r>
        <w:rPr>
          <w:color w:val="000000"/>
        </w:rPr>
        <w:t>flour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supplement</w:t>
      </w:r>
      <w:proofErr w:type="spellEnd"/>
    </w:p>
    <w:p w14:paraId="2F9AEE48" w14:textId="77777777" w:rsidR="009C1DC0" w:rsidRDefault="009C1DC0" w:rsidP="003C6CE9">
      <w:pPr>
        <w:ind w:left="720"/>
        <w:jc w:val="center"/>
        <w:rPr>
          <w:lang w:eastAsia="es-ES"/>
        </w:rPr>
      </w:pPr>
    </w:p>
    <w:p w14:paraId="42DABF02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5CDE975A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12C91B7D" wp14:editId="48304A06">
            <wp:extent cx="2381250" cy="1905000"/>
            <wp:effectExtent l="19050" t="0" r="0" b="0"/>
            <wp:docPr id="14" name="Imagen 14" descr="https://metabody.eu/wp-content/uploads/2024/06/DSCN1156-250x20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tabody.eu/wp-content/uploads/2024/06/DSCN1156-250x20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61398D" w14:textId="77777777" w:rsidR="003C6CE9" w:rsidRP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Witches</w:t>
      </w:r>
      <w:proofErr w:type="spellEnd"/>
      <w:r w:rsidRPr="003C6CE9">
        <w:rPr>
          <w:lang w:eastAsia="es-ES"/>
        </w:rPr>
        <w:t xml:space="preserve">’ </w:t>
      </w:r>
      <w:proofErr w:type="spellStart"/>
      <w:r w:rsidRPr="003C6CE9">
        <w:rPr>
          <w:lang w:eastAsia="es-ES"/>
        </w:rPr>
        <w:t>cushion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Euphorbia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acanthothamnos</w:t>
      </w:r>
      <w:proofErr w:type="spellEnd"/>
      <w:r w:rsidRPr="003C6CE9">
        <w:rPr>
          <w:lang w:eastAsia="es-ES"/>
        </w:rPr>
        <w:t xml:space="preserve"> – not </w:t>
      </w:r>
      <w:proofErr w:type="spellStart"/>
      <w:r w:rsidRPr="003C6CE9">
        <w:rPr>
          <w:lang w:eastAsia="es-ES"/>
        </w:rPr>
        <w:t>eatible</w:t>
      </w:r>
      <w:proofErr w:type="spellEnd"/>
      <w:r w:rsidRPr="003C6CE9">
        <w:rPr>
          <w:lang w:eastAsia="es-ES"/>
        </w:rPr>
        <w:t xml:space="preserve">, and </w:t>
      </w:r>
      <w:proofErr w:type="spellStart"/>
      <w:r w:rsidRPr="003C6CE9">
        <w:rPr>
          <w:lang w:eastAsia="es-ES"/>
        </w:rPr>
        <w:t>don’t</w:t>
      </w:r>
      <w:proofErr w:type="spellEnd"/>
      <w:r w:rsidRPr="003C6CE9">
        <w:rPr>
          <w:lang w:eastAsia="es-ES"/>
        </w:rPr>
        <w:t xml:space="preserve"> sit on </w:t>
      </w:r>
      <w:proofErr w:type="spellStart"/>
      <w:r w:rsidRPr="003C6CE9">
        <w:rPr>
          <w:lang w:eastAsia="es-ES"/>
        </w:rPr>
        <w:t>it</w:t>
      </w:r>
      <w:proofErr w:type="spellEnd"/>
      <w:r w:rsidRPr="003C6CE9">
        <w:rPr>
          <w:lang w:eastAsia="es-ES"/>
        </w:rPr>
        <w:t xml:space="preserve">! – from </w:t>
      </w:r>
      <w:proofErr w:type="spellStart"/>
      <w:r w:rsidRPr="003C6CE9">
        <w:rPr>
          <w:lang w:eastAsia="es-ES"/>
        </w:rPr>
        <w:t>Kroussos</w:t>
      </w:r>
      <w:proofErr w:type="spellEnd"/>
    </w:p>
    <w:p w14:paraId="46E9B89A" w14:textId="3D252672" w:rsidR="003C6CE9" w:rsidRPr="003C6CE9" w:rsidRDefault="009C1DC0" w:rsidP="003C6CE9">
      <w:pPr>
        <w:jc w:val="center"/>
        <w:rPr>
          <w:lang w:eastAsia="es-ES"/>
        </w:rPr>
      </w:pPr>
      <w:proofErr w:type="spellStart"/>
      <w:r>
        <w:rPr>
          <w:lang w:eastAsia="es-ES"/>
        </w:rPr>
        <w:t>Other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names</w:t>
      </w:r>
      <w:proofErr w:type="spellEnd"/>
      <w:r>
        <w:rPr>
          <w:lang w:eastAsia="es-ES"/>
        </w:rPr>
        <w:t xml:space="preserve">: </w:t>
      </w:r>
      <w:proofErr w:type="spellStart"/>
      <w:r>
        <w:rPr>
          <w:lang w:eastAsia="es-ES"/>
        </w:rPr>
        <w:t>Thorn</w:t>
      </w:r>
      <w:proofErr w:type="spellEnd"/>
      <w:r>
        <w:rPr>
          <w:lang w:eastAsia="es-ES"/>
        </w:rPr>
        <w:t xml:space="preserve"> Bush, Greek spiny </w:t>
      </w:r>
      <w:proofErr w:type="spellStart"/>
      <w:r>
        <w:rPr>
          <w:lang w:eastAsia="es-ES"/>
        </w:rPr>
        <w:t>spurgge</w:t>
      </w:r>
      <w:proofErr w:type="spellEnd"/>
      <w:r>
        <w:rPr>
          <w:lang w:eastAsia="es-ES"/>
        </w:rPr>
        <w:t xml:space="preserve">, </w:t>
      </w:r>
      <w:proofErr w:type="spellStart"/>
      <w:r>
        <w:rPr>
          <w:lang w:eastAsia="es-ES"/>
        </w:rPr>
        <w:t>Thorn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cushion</w:t>
      </w:r>
      <w:proofErr w:type="spellEnd"/>
      <w:r w:rsidR="003C6CE9" w:rsidRPr="003C6CE9">
        <w:rPr>
          <w:lang w:eastAsia="es-ES"/>
        </w:rPr>
        <w:br w:type="textWrapping" w:clear="all"/>
      </w:r>
    </w:p>
    <w:p w14:paraId="0F5BD8BF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7F94AA2F" wp14:editId="0551BD65">
            <wp:extent cx="2381250" cy="1905000"/>
            <wp:effectExtent l="19050" t="0" r="0" b="0"/>
            <wp:docPr id="15" name="Imagen 15" descr="https://metabody.eu/wp-content/uploads/2024/06/DSCN1162-250x20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tabody.eu/wp-content/uploads/2024/06/DSCN1162-250x20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6C0F9" w14:textId="77777777" w:rsid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Witches</w:t>
      </w:r>
      <w:proofErr w:type="spellEnd"/>
      <w:r w:rsidRPr="003C6CE9">
        <w:rPr>
          <w:lang w:eastAsia="es-ES"/>
        </w:rPr>
        <w:t xml:space="preserve">’ </w:t>
      </w:r>
      <w:proofErr w:type="spellStart"/>
      <w:r w:rsidRPr="003C6CE9">
        <w:rPr>
          <w:lang w:eastAsia="es-ES"/>
        </w:rPr>
        <w:t>cushion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Euphorbia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acanthothamnos</w:t>
      </w:r>
      <w:proofErr w:type="spellEnd"/>
      <w:r w:rsidRPr="003C6CE9">
        <w:rPr>
          <w:lang w:eastAsia="es-ES"/>
        </w:rPr>
        <w:t xml:space="preserve"> – not </w:t>
      </w:r>
      <w:proofErr w:type="spellStart"/>
      <w:r w:rsidRPr="003C6CE9">
        <w:rPr>
          <w:lang w:eastAsia="es-ES"/>
        </w:rPr>
        <w:t>eatible</w:t>
      </w:r>
      <w:proofErr w:type="spellEnd"/>
      <w:r w:rsidRPr="003C6CE9">
        <w:rPr>
          <w:lang w:eastAsia="es-ES"/>
        </w:rPr>
        <w:t xml:space="preserve">, and </w:t>
      </w:r>
      <w:proofErr w:type="spellStart"/>
      <w:r w:rsidRPr="003C6CE9">
        <w:rPr>
          <w:lang w:eastAsia="es-ES"/>
        </w:rPr>
        <w:t>don’t</w:t>
      </w:r>
      <w:proofErr w:type="spellEnd"/>
      <w:r w:rsidRPr="003C6CE9">
        <w:rPr>
          <w:lang w:eastAsia="es-ES"/>
        </w:rPr>
        <w:t xml:space="preserve"> sit on </w:t>
      </w:r>
      <w:proofErr w:type="spellStart"/>
      <w:r w:rsidRPr="003C6CE9">
        <w:rPr>
          <w:lang w:eastAsia="es-ES"/>
        </w:rPr>
        <w:t>it</w:t>
      </w:r>
      <w:proofErr w:type="spellEnd"/>
      <w:r w:rsidRPr="003C6CE9">
        <w:rPr>
          <w:lang w:eastAsia="es-ES"/>
        </w:rPr>
        <w:t xml:space="preserve">! – from </w:t>
      </w:r>
      <w:proofErr w:type="spellStart"/>
      <w:r w:rsidRPr="003C6CE9">
        <w:rPr>
          <w:lang w:eastAsia="es-ES"/>
        </w:rPr>
        <w:t>Kroussos</w:t>
      </w:r>
      <w:proofErr w:type="spellEnd"/>
    </w:p>
    <w:p w14:paraId="1F75E308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089363D4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2BDB89F5" wp14:editId="204853AC">
            <wp:extent cx="2381250" cy="1905000"/>
            <wp:effectExtent l="19050" t="0" r="0" b="0"/>
            <wp:docPr id="16" name="Imagen 16" descr="https://metabody.eu/wp-content/uploads/2024/06/DSCN1177-250x20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tabody.eu/wp-content/uploads/2024/06/DSCN1177-250x20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97F27" w14:textId="77777777" w:rsidR="003C6CE9" w:rsidRDefault="003C6CE9" w:rsidP="003C6CE9">
      <w:pPr>
        <w:ind w:left="720"/>
        <w:jc w:val="center"/>
        <w:rPr>
          <w:lang w:eastAsia="es-ES"/>
        </w:rPr>
      </w:pPr>
      <w:r w:rsidRPr="003C6CE9">
        <w:rPr>
          <w:lang w:eastAsia="es-ES"/>
        </w:rPr>
        <w:t xml:space="preserve">At the centre </w:t>
      </w:r>
      <w:proofErr w:type="spellStart"/>
      <w:r w:rsidRPr="003C6CE9">
        <w:rPr>
          <w:lang w:eastAsia="es-ES"/>
        </w:rPr>
        <w:t>Sauzgatillo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Vitex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agnus-castus</w:t>
      </w:r>
      <w:proofErr w:type="spellEnd"/>
      <w:r w:rsidRPr="003C6CE9">
        <w:rPr>
          <w:lang w:eastAsia="es-ES"/>
        </w:rPr>
        <w:t xml:space="preserve">, for tea, </w:t>
      </w:r>
      <w:proofErr w:type="spellStart"/>
      <w:r w:rsidRPr="003C6CE9">
        <w:rPr>
          <w:lang w:eastAsia="es-ES"/>
        </w:rPr>
        <w:t>very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good</w:t>
      </w:r>
      <w:proofErr w:type="spellEnd"/>
      <w:r w:rsidRPr="003C6CE9">
        <w:rPr>
          <w:lang w:eastAsia="es-ES"/>
        </w:rPr>
        <w:t xml:space="preserve"> for </w:t>
      </w:r>
      <w:proofErr w:type="spellStart"/>
      <w:r w:rsidRPr="003C6CE9">
        <w:rPr>
          <w:lang w:eastAsia="es-ES"/>
        </w:rPr>
        <w:t>menopause</w:t>
      </w:r>
      <w:proofErr w:type="spellEnd"/>
      <w:r w:rsidRPr="003C6CE9">
        <w:rPr>
          <w:lang w:eastAsia="es-ES"/>
        </w:rPr>
        <w:t xml:space="preserve"> – from </w:t>
      </w:r>
      <w:proofErr w:type="spellStart"/>
      <w:r w:rsidRPr="003C6CE9">
        <w:rPr>
          <w:lang w:eastAsia="es-ES"/>
        </w:rPr>
        <w:t>Kroussos</w:t>
      </w:r>
      <w:proofErr w:type="spellEnd"/>
    </w:p>
    <w:p w14:paraId="7F3FCB6A" w14:textId="77777777" w:rsidR="003C6CE9" w:rsidRDefault="003C6CE9" w:rsidP="003C6CE9">
      <w:pPr>
        <w:ind w:left="720"/>
        <w:jc w:val="center"/>
        <w:rPr>
          <w:lang w:eastAsia="es-ES"/>
        </w:rPr>
      </w:pPr>
    </w:p>
    <w:p w14:paraId="4D6B8FF4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327E5397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11BEB4E5" wp14:editId="5C2E6CA3">
            <wp:extent cx="2381250" cy="1905000"/>
            <wp:effectExtent l="19050" t="0" r="0" b="0"/>
            <wp:docPr id="17" name="Imagen 17" descr="https://metabody.eu/wp-content/uploads/2024/06/DSCN1188-250x20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etabody.eu/wp-content/uploads/2024/06/DSCN1188-250x20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599A6D" w14:textId="77777777" w:rsidR="003C6CE9" w:rsidRP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plants</w:t>
      </w:r>
      <w:proofErr w:type="spellEnd"/>
      <w:r w:rsidRPr="003C6CE9">
        <w:rPr>
          <w:lang w:eastAsia="es-ES"/>
        </w:rPr>
        <w:t xml:space="preserve"> from </w:t>
      </w:r>
      <w:proofErr w:type="spellStart"/>
      <w:r w:rsidRPr="003C6CE9">
        <w:rPr>
          <w:lang w:eastAsia="es-ES"/>
        </w:rPr>
        <w:t>Kroussos</w:t>
      </w:r>
      <w:proofErr w:type="spellEnd"/>
    </w:p>
    <w:p w14:paraId="0F8627E2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7C0A92EF" wp14:editId="3CB3E657">
            <wp:extent cx="2381250" cy="1905000"/>
            <wp:effectExtent l="19050" t="0" r="0" b="0"/>
            <wp:docPr id="18" name="Imagen 18" descr="https://metabody.eu/wp-content/uploads/2024/06/DSCN1189-250x200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etabody.eu/wp-content/uploads/2024/06/DSCN1189-250x200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4CC3D" w14:textId="77777777" w:rsidR="003C6CE9" w:rsidRDefault="003C6CE9" w:rsidP="003C6CE9">
      <w:pPr>
        <w:ind w:left="720"/>
        <w:jc w:val="center"/>
        <w:rPr>
          <w:lang w:eastAsia="es-ES"/>
        </w:rPr>
      </w:pPr>
      <w:proofErr w:type="spellStart"/>
      <w:r>
        <w:rPr>
          <w:lang w:eastAsia="es-ES"/>
        </w:rPr>
        <w:t>P</w:t>
      </w:r>
      <w:r w:rsidRPr="003C6CE9">
        <w:rPr>
          <w:lang w:eastAsia="es-ES"/>
        </w:rPr>
        <w:t>lants</w:t>
      </w:r>
      <w:proofErr w:type="spellEnd"/>
      <w:r w:rsidRPr="003C6CE9">
        <w:rPr>
          <w:lang w:eastAsia="es-ES"/>
        </w:rPr>
        <w:t xml:space="preserve"> from </w:t>
      </w:r>
      <w:proofErr w:type="spellStart"/>
      <w:r w:rsidRPr="003C6CE9">
        <w:rPr>
          <w:lang w:eastAsia="es-ES"/>
        </w:rPr>
        <w:t>Kroussos</w:t>
      </w:r>
      <w:proofErr w:type="spellEnd"/>
      <w:r>
        <w:rPr>
          <w:lang w:eastAsia="es-ES"/>
        </w:rPr>
        <w:t xml:space="preserve"> - </w:t>
      </w:r>
    </w:p>
    <w:p w14:paraId="3B0C1069" w14:textId="77777777" w:rsidR="003C6CE9" w:rsidRDefault="003C6CE9" w:rsidP="003C6CE9">
      <w:pPr>
        <w:ind w:left="720"/>
        <w:jc w:val="center"/>
        <w:rPr>
          <w:lang w:eastAsia="es-ES"/>
        </w:rPr>
      </w:pPr>
      <w:r>
        <w:rPr>
          <w:lang w:eastAsia="es-ES"/>
        </w:rPr>
        <w:t xml:space="preserve">Top </w:t>
      </w:r>
      <w:proofErr w:type="spellStart"/>
      <w:r>
        <w:rPr>
          <w:lang w:eastAsia="es-ES"/>
        </w:rPr>
        <w:t>left</w:t>
      </w:r>
      <w:proofErr w:type="spellEnd"/>
      <w:r>
        <w:rPr>
          <w:lang w:eastAsia="es-ES"/>
        </w:rPr>
        <w:t xml:space="preserve">: </w:t>
      </w:r>
      <w:proofErr w:type="spellStart"/>
      <w:r>
        <w:rPr>
          <w:lang w:eastAsia="es-ES"/>
        </w:rPr>
        <w:t>Ferula</w:t>
      </w:r>
      <w:proofErr w:type="spellEnd"/>
      <w:r>
        <w:rPr>
          <w:lang w:eastAsia="es-ES"/>
        </w:rPr>
        <w:t xml:space="preserve"> sp. - </w:t>
      </w:r>
    </w:p>
    <w:p w14:paraId="58DE5439" w14:textId="77777777" w:rsidR="003C6CE9" w:rsidRDefault="003C6CE9" w:rsidP="003C6CE9">
      <w:pPr>
        <w:ind w:left="720"/>
        <w:jc w:val="center"/>
        <w:rPr>
          <w:lang w:eastAsia="es-ES"/>
        </w:rPr>
      </w:pPr>
      <w:r>
        <w:rPr>
          <w:lang w:eastAsia="es-ES"/>
        </w:rPr>
        <w:t xml:space="preserve">Second from top </w:t>
      </w:r>
      <w:proofErr w:type="spellStart"/>
      <w:r>
        <w:rPr>
          <w:lang w:eastAsia="es-ES"/>
        </w:rPr>
        <w:t>right</w:t>
      </w:r>
      <w:proofErr w:type="spellEnd"/>
      <w:r>
        <w:rPr>
          <w:lang w:eastAsia="es-ES"/>
        </w:rPr>
        <w:t xml:space="preserve">: </w:t>
      </w:r>
      <w:proofErr w:type="spellStart"/>
      <w:r>
        <w:rPr>
          <w:lang w:eastAsia="es-ES"/>
        </w:rPr>
        <w:t>scolymus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hispanicus</w:t>
      </w:r>
      <w:proofErr w:type="spellEnd"/>
    </w:p>
    <w:p w14:paraId="645204DE" w14:textId="77777777" w:rsidR="003C6CE9" w:rsidRDefault="003C6CE9" w:rsidP="003C6CE9">
      <w:pPr>
        <w:ind w:left="720"/>
        <w:jc w:val="center"/>
        <w:rPr>
          <w:lang w:eastAsia="es-ES"/>
        </w:rPr>
      </w:pPr>
      <w:r>
        <w:rPr>
          <w:lang w:eastAsia="es-ES"/>
        </w:rPr>
        <w:t xml:space="preserve">Bottom </w:t>
      </w:r>
      <w:proofErr w:type="spellStart"/>
      <w:r>
        <w:rPr>
          <w:lang w:eastAsia="es-ES"/>
        </w:rPr>
        <w:t>left</w:t>
      </w:r>
      <w:proofErr w:type="spellEnd"/>
      <w:r>
        <w:rPr>
          <w:lang w:eastAsia="es-ES"/>
        </w:rPr>
        <w:t xml:space="preserve">: </w:t>
      </w:r>
      <w:proofErr w:type="spellStart"/>
      <w:r w:rsidRPr="003C6CE9">
        <w:rPr>
          <w:lang w:eastAsia="es-ES"/>
        </w:rPr>
        <w:t>Seafennel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Crithmum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maritimum</w:t>
      </w:r>
      <w:proofErr w:type="spellEnd"/>
      <w:r w:rsidRPr="003C6CE9">
        <w:rPr>
          <w:lang w:eastAsia="es-ES"/>
        </w:rPr>
        <w:t xml:space="preserve"> – </w:t>
      </w:r>
      <w:proofErr w:type="spellStart"/>
      <w:r w:rsidRPr="003C6CE9">
        <w:rPr>
          <w:lang w:eastAsia="es-ES"/>
        </w:rPr>
        <w:t>eatible</w:t>
      </w:r>
      <w:proofErr w:type="spellEnd"/>
      <w:r w:rsidRPr="003C6CE9">
        <w:rPr>
          <w:lang w:eastAsia="es-ES"/>
        </w:rPr>
        <w:t xml:space="preserve"> (and </w:t>
      </w:r>
      <w:proofErr w:type="spellStart"/>
      <w:r w:rsidRPr="003C6CE9">
        <w:rPr>
          <w:lang w:eastAsia="es-ES"/>
        </w:rPr>
        <w:t>delicious</w:t>
      </w:r>
      <w:proofErr w:type="spellEnd"/>
      <w:r>
        <w:rPr>
          <w:lang w:eastAsia="es-ES"/>
        </w:rPr>
        <w:t>)</w:t>
      </w:r>
    </w:p>
    <w:p w14:paraId="3991A3A6" w14:textId="77777777" w:rsidR="003C6CE9" w:rsidRDefault="003C6CE9" w:rsidP="003C6CE9">
      <w:pPr>
        <w:ind w:left="720"/>
        <w:jc w:val="center"/>
        <w:rPr>
          <w:lang w:eastAsia="es-ES"/>
        </w:rPr>
      </w:pPr>
    </w:p>
    <w:p w14:paraId="233FD978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638692FA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 wp14:anchorId="5C9879D6" wp14:editId="6086E59A">
            <wp:extent cx="2381250" cy="1905000"/>
            <wp:effectExtent l="19050" t="0" r="0" b="0"/>
            <wp:docPr id="19" name="Imagen 19" descr="https://metabody.eu/wp-content/uploads/2024/06/DSCN1221-250x200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tabody.eu/wp-content/uploads/2024/06/DSCN1221-250x200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17E7A" w14:textId="77777777" w:rsidR="003C6CE9" w:rsidRP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plants</w:t>
      </w:r>
      <w:proofErr w:type="spellEnd"/>
      <w:r w:rsidRPr="003C6CE9">
        <w:rPr>
          <w:lang w:eastAsia="es-ES"/>
        </w:rPr>
        <w:t xml:space="preserve"> from </w:t>
      </w:r>
      <w:proofErr w:type="spellStart"/>
      <w:r w:rsidRPr="003C6CE9">
        <w:rPr>
          <w:lang w:eastAsia="es-ES"/>
        </w:rPr>
        <w:t>Eresssos</w:t>
      </w:r>
      <w:proofErr w:type="spellEnd"/>
    </w:p>
    <w:p w14:paraId="661DD93F" w14:textId="77777777" w:rsidR="003C6CE9" w:rsidRPr="003C6CE9" w:rsidRDefault="003C6CE9" w:rsidP="003C6CE9">
      <w:pPr>
        <w:jc w:val="center"/>
        <w:rPr>
          <w:lang w:eastAsia="es-ES"/>
        </w:rPr>
      </w:pPr>
      <w:r w:rsidRPr="003C6CE9">
        <w:rPr>
          <w:lang w:eastAsia="es-ES"/>
        </w:rPr>
        <w:br w:type="textWrapping" w:clear="all"/>
      </w:r>
    </w:p>
    <w:p w14:paraId="2224384E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32231D23" wp14:editId="0821998A">
            <wp:extent cx="2381250" cy="1905000"/>
            <wp:effectExtent l="19050" t="0" r="0" b="0"/>
            <wp:docPr id="20" name="Imagen 20" descr="https://metabody.eu/wp-content/uploads/2024/06/DSCN1225-250x200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etabody.eu/wp-content/uploads/2024/06/DSCN1225-250x200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90C9D2" w14:textId="77777777" w:rsidR="003C6CE9" w:rsidRDefault="003C6CE9" w:rsidP="003C6CE9">
      <w:pPr>
        <w:ind w:left="720"/>
        <w:jc w:val="center"/>
        <w:rPr>
          <w:lang w:eastAsia="es-ES"/>
        </w:rPr>
      </w:pPr>
      <w:r w:rsidRPr="003C6CE9">
        <w:rPr>
          <w:lang w:eastAsia="es-ES"/>
        </w:rPr>
        <w:t xml:space="preserve">Wild </w:t>
      </w:r>
      <w:proofErr w:type="spellStart"/>
      <w:r w:rsidRPr="003C6CE9">
        <w:rPr>
          <w:lang w:eastAsia="es-ES"/>
        </w:rPr>
        <w:t>Carrot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Daucus</w:t>
      </w:r>
      <w:proofErr w:type="spellEnd"/>
      <w:r w:rsidRPr="003C6CE9">
        <w:rPr>
          <w:lang w:eastAsia="es-ES"/>
        </w:rPr>
        <w:t xml:space="preserve"> Carota – </w:t>
      </w:r>
      <w:proofErr w:type="spellStart"/>
      <w:r w:rsidRPr="003C6CE9">
        <w:rPr>
          <w:lang w:eastAsia="es-ES"/>
        </w:rPr>
        <w:t>root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eatibleand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flour</w:t>
      </w:r>
      <w:proofErr w:type="spellEnd"/>
      <w:r w:rsidRPr="003C6CE9">
        <w:rPr>
          <w:lang w:eastAsia="es-ES"/>
        </w:rPr>
        <w:t xml:space="preserve"> for cosmetics – from </w:t>
      </w:r>
      <w:proofErr w:type="spellStart"/>
      <w:r w:rsidRPr="003C6CE9">
        <w:rPr>
          <w:lang w:eastAsia="es-ES"/>
        </w:rPr>
        <w:t>Eressos</w:t>
      </w:r>
      <w:proofErr w:type="spellEnd"/>
    </w:p>
    <w:p w14:paraId="2486560C" w14:textId="31F5011A" w:rsidR="00962AE2" w:rsidRPr="00962AE2" w:rsidRDefault="00962AE2" w:rsidP="00962AE2">
      <w:pPr>
        <w:pStyle w:val="NormalnyWeb"/>
        <w:rPr>
          <w:color w:val="000000"/>
          <w:lang w:val="en-US"/>
        </w:rPr>
      </w:pPr>
      <w:r w:rsidRPr="00962AE2">
        <w:rPr>
          <w:color w:val="000000"/>
          <w:lang w:val="en-US"/>
        </w:rPr>
        <w:t xml:space="preserve">- </w:t>
      </w:r>
      <w:r w:rsidRPr="00962AE2">
        <w:rPr>
          <w:color w:val="000000"/>
          <w:lang w:val="en-US"/>
        </w:rPr>
        <w:t>edible roots, leaves and seeds</w:t>
      </w:r>
    </w:p>
    <w:p w14:paraId="509FC819" w14:textId="42E1D963" w:rsidR="00962AE2" w:rsidRPr="00962AE2" w:rsidRDefault="00962AE2" w:rsidP="00962AE2">
      <w:pPr>
        <w:pStyle w:val="NormalnyWeb"/>
        <w:rPr>
          <w:color w:val="000000"/>
          <w:lang w:val="en-US"/>
        </w:rPr>
      </w:pPr>
      <w:r w:rsidRPr="00962AE2">
        <w:rPr>
          <w:color w:val="000000"/>
          <w:lang w:val="en-US"/>
        </w:rPr>
        <w:t xml:space="preserve">- </w:t>
      </w:r>
      <w:r w:rsidRPr="00962AE2">
        <w:rPr>
          <w:color w:val="000000"/>
          <w:lang w:val="en-US"/>
        </w:rPr>
        <w:t>flowers are suitable for making tonic (although they can also cause allergies)</w:t>
      </w:r>
    </w:p>
    <w:p w14:paraId="1CCC5AB3" w14:textId="36F92D4E" w:rsidR="00962AE2" w:rsidRPr="00962AE2" w:rsidRDefault="00962AE2" w:rsidP="00962AE2">
      <w:pPr>
        <w:pStyle w:val="NormalnyWeb"/>
        <w:rPr>
          <w:color w:val="000000"/>
          <w:lang w:val="en-US"/>
        </w:rPr>
      </w:pPr>
      <w:r w:rsidRPr="00962AE2">
        <w:rPr>
          <w:color w:val="000000"/>
          <w:lang w:val="en-US"/>
        </w:rPr>
        <w:t xml:space="preserve">- </w:t>
      </w:r>
      <w:r w:rsidRPr="00962AE2">
        <w:rPr>
          <w:color w:val="000000"/>
          <w:lang w:val="en-US"/>
        </w:rPr>
        <w:t>seeds and flowers have been used as agents to prevent and spend pregnancy</w:t>
      </w:r>
    </w:p>
    <w:p w14:paraId="66C042EB" w14:textId="464C3594" w:rsidR="00962AE2" w:rsidRDefault="00962AE2" w:rsidP="00962AE2">
      <w:pPr>
        <w:pStyle w:val="NormalnyWeb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supports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crops</w:t>
      </w:r>
      <w:proofErr w:type="spellEnd"/>
    </w:p>
    <w:p w14:paraId="4C275F9E" w14:textId="77777777" w:rsidR="00962AE2" w:rsidRDefault="00962AE2" w:rsidP="003C6CE9">
      <w:pPr>
        <w:ind w:left="720"/>
        <w:jc w:val="center"/>
        <w:rPr>
          <w:lang w:eastAsia="es-ES"/>
        </w:rPr>
      </w:pPr>
    </w:p>
    <w:p w14:paraId="679B740C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51BFECBD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0C0C0419" wp14:editId="4405F911">
            <wp:extent cx="2381250" cy="1905000"/>
            <wp:effectExtent l="19050" t="0" r="0" b="0"/>
            <wp:docPr id="21" name="Imagen 21" descr="https://metabody.eu/wp-content/uploads/2024/06/DSCN1226-250x200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tabody.eu/wp-content/uploads/2024/06/DSCN1226-250x200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E9FC94" w14:textId="77777777" w:rsidR="003C6CE9" w:rsidRDefault="003C6CE9" w:rsidP="003C6CE9">
      <w:pPr>
        <w:ind w:left="720"/>
        <w:jc w:val="center"/>
        <w:rPr>
          <w:lang w:eastAsia="es-ES"/>
        </w:rPr>
      </w:pPr>
      <w:r w:rsidRPr="003C6CE9">
        <w:rPr>
          <w:lang w:eastAsia="es-ES"/>
        </w:rPr>
        <w:t xml:space="preserve">Wild </w:t>
      </w:r>
      <w:proofErr w:type="spellStart"/>
      <w:r w:rsidRPr="003C6CE9">
        <w:rPr>
          <w:lang w:eastAsia="es-ES"/>
        </w:rPr>
        <w:t>Wheat</w:t>
      </w:r>
      <w:proofErr w:type="spellEnd"/>
      <w:r w:rsidRPr="003C6CE9">
        <w:rPr>
          <w:lang w:eastAsia="es-ES"/>
        </w:rPr>
        <w:t xml:space="preserve">/Triticum </w:t>
      </w:r>
      <w:proofErr w:type="spellStart"/>
      <w:r w:rsidRPr="003C6CE9">
        <w:rPr>
          <w:lang w:eastAsia="es-ES"/>
        </w:rPr>
        <w:t>Boeoticum</w:t>
      </w:r>
      <w:proofErr w:type="spellEnd"/>
      <w:r w:rsidRPr="003C6CE9">
        <w:rPr>
          <w:lang w:eastAsia="es-ES"/>
        </w:rPr>
        <w:t xml:space="preserve"> – </w:t>
      </w:r>
      <w:proofErr w:type="spellStart"/>
      <w:r w:rsidRPr="003C6CE9">
        <w:rPr>
          <w:lang w:eastAsia="es-ES"/>
        </w:rPr>
        <w:t>seeds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eatible</w:t>
      </w:r>
      <w:proofErr w:type="spellEnd"/>
      <w:r w:rsidRPr="003C6CE9">
        <w:rPr>
          <w:lang w:eastAsia="es-ES"/>
        </w:rPr>
        <w:t xml:space="preserve">, </w:t>
      </w:r>
      <w:proofErr w:type="spellStart"/>
      <w:r w:rsidRPr="003C6CE9">
        <w:rPr>
          <w:lang w:eastAsia="es-ES"/>
        </w:rPr>
        <w:t>like</w:t>
      </w:r>
      <w:proofErr w:type="spellEnd"/>
      <w:r w:rsidRPr="003C6CE9">
        <w:rPr>
          <w:lang w:eastAsia="es-ES"/>
        </w:rPr>
        <w:t xml:space="preserve"> wild </w:t>
      </w:r>
      <w:proofErr w:type="spellStart"/>
      <w:r w:rsidRPr="003C6CE9">
        <w:rPr>
          <w:lang w:eastAsia="es-ES"/>
        </w:rPr>
        <w:t>oat</w:t>
      </w:r>
      <w:proofErr w:type="spellEnd"/>
      <w:r w:rsidRPr="003C6CE9">
        <w:rPr>
          <w:lang w:eastAsia="es-ES"/>
        </w:rPr>
        <w:t xml:space="preserve">, </w:t>
      </w:r>
      <w:proofErr w:type="spellStart"/>
      <w:r w:rsidRPr="003C6CE9">
        <w:rPr>
          <w:lang w:eastAsia="es-ES"/>
        </w:rPr>
        <w:t>also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avaibale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around</w:t>
      </w:r>
      <w:proofErr w:type="spellEnd"/>
      <w:r w:rsidRPr="003C6CE9">
        <w:rPr>
          <w:lang w:eastAsia="es-ES"/>
        </w:rPr>
        <w:t xml:space="preserve"> – from </w:t>
      </w:r>
      <w:proofErr w:type="spellStart"/>
      <w:r w:rsidRPr="003C6CE9">
        <w:rPr>
          <w:lang w:eastAsia="es-ES"/>
        </w:rPr>
        <w:t>Eressos</w:t>
      </w:r>
      <w:proofErr w:type="spellEnd"/>
    </w:p>
    <w:p w14:paraId="27EA0A7C" w14:textId="1C1321A0" w:rsidR="00962AE2" w:rsidRDefault="00962AE2" w:rsidP="003C6CE9">
      <w:pPr>
        <w:ind w:left="720"/>
        <w:jc w:val="center"/>
        <w:rPr>
          <w:lang w:eastAsia="es-ES"/>
        </w:rPr>
      </w:pPr>
      <w:proofErr w:type="spellStart"/>
      <w:r>
        <w:rPr>
          <w:lang w:eastAsia="es-ES"/>
        </w:rPr>
        <w:t>Other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name</w:t>
      </w:r>
      <w:proofErr w:type="spellEnd"/>
      <w:r>
        <w:rPr>
          <w:lang w:eastAsia="es-ES"/>
        </w:rPr>
        <w:t xml:space="preserve">: </w:t>
      </w:r>
      <w:proofErr w:type="spellStart"/>
      <w:r>
        <w:rPr>
          <w:lang w:eastAsia="es-ES"/>
        </w:rPr>
        <w:t>Einkorn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wheat</w:t>
      </w:r>
      <w:proofErr w:type="spellEnd"/>
    </w:p>
    <w:p w14:paraId="543D5861" w14:textId="3C04C15D" w:rsidR="00962AE2" w:rsidRPr="007A7794" w:rsidRDefault="00962AE2" w:rsidP="00962AE2">
      <w:pPr>
        <w:pStyle w:val="NormalnyWeb"/>
        <w:rPr>
          <w:color w:val="000000"/>
          <w:lang w:val="en-US"/>
        </w:rPr>
      </w:pPr>
      <w:r w:rsidRPr="007A7794">
        <w:rPr>
          <w:color w:val="000000"/>
          <w:lang w:val="en-US"/>
        </w:rPr>
        <w:lastRenderedPageBreak/>
        <w:t xml:space="preserve">- </w:t>
      </w:r>
      <w:r w:rsidRPr="007A7794">
        <w:rPr>
          <w:color w:val="000000"/>
          <w:lang w:val="en-US"/>
        </w:rPr>
        <w:t>edible after shelling</w:t>
      </w:r>
    </w:p>
    <w:p w14:paraId="50745468" w14:textId="0EC33BBD" w:rsidR="00962AE2" w:rsidRPr="007A7794" w:rsidRDefault="00962AE2" w:rsidP="00962AE2">
      <w:pPr>
        <w:pStyle w:val="NormalnyWeb"/>
        <w:rPr>
          <w:color w:val="000000"/>
          <w:lang w:val="en-US"/>
        </w:rPr>
      </w:pPr>
      <w:r w:rsidRPr="007A7794">
        <w:rPr>
          <w:color w:val="000000"/>
          <w:lang w:val="en-US"/>
        </w:rPr>
        <w:t xml:space="preserve">- </w:t>
      </w:r>
      <w:r w:rsidRPr="007A7794">
        <w:rPr>
          <w:color w:val="000000"/>
          <w:lang w:val="en-US"/>
        </w:rPr>
        <w:t>later domesticated species</w:t>
      </w:r>
    </w:p>
    <w:p w14:paraId="15E4A0A1" w14:textId="77777777" w:rsidR="00962AE2" w:rsidRDefault="00962AE2" w:rsidP="003C6CE9">
      <w:pPr>
        <w:ind w:left="720"/>
        <w:jc w:val="center"/>
        <w:rPr>
          <w:lang w:eastAsia="es-ES"/>
        </w:rPr>
      </w:pPr>
    </w:p>
    <w:p w14:paraId="3369BD67" w14:textId="77777777" w:rsidR="00962AE2" w:rsidRDefault="00962AE2" w:rsidP="003C6CE9">
      <w:pPr>
        <w:ind w:left="720"/>
        <w:jc w:val="center"/>
        <w:rPr>
          <w:lang w:eastAsia="es-ES"/>
        </w:rPr>
      </w:pPr>
    </w:p>
    <w:p w14:paraId="0D8BA584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41597412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3430CDAE" wp14:editId="4F4F5125">
            <wp:extent cx="2381250" cy="1905000"/>
            <wp:effectExtent l="19050" t="0" r="0" b="0"/>
            <wp:docPr id="22" name="Imagen 22" descr="https://metabody.eu/wp-content/uploads/2024/06/DSCN1227-250x20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tabody.eu/wp-content/uploads/2024/06/DSCN1227-250x200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C6BC72" w14:textId="77777777" w:rsid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Solanum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elaeagnifolium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Solanum</w:t>
      </w:r>
      <w:proofErr w:type="spellEnd"/>
      <w:r w:rsidRPr="003C6CE9">
        <w:rPr>
          <w:lang w:eastAsia="es-ES"/>
        </w:rPr>
        <w:t xml:space="preserve"> sp./Silver </w:t>
      </w:r>
      <w:proofErr w:type="spellStart"/>
      <w:r w:rsidRPr="003C6CE9">
        <w:rPr>
          <w:lang w:eastAsia="es-ES"/>
        </w:rPr>
        <w:t>leaf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nightblade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Quillo</w:t>
      </w:r>
      <w:proofErr w:type="spellEnd"/>
      <w:r w:rsidRPr="003C6CE9">
        <w:rPr>
          <w:lang w:eastAsia="es-ES"/>
        </w:rPr>
        <w:t xml:space="preserve"> – </w:t>
      </w:r>
      <w:proofErr w:type="spellStart"/>
      <w:r w:rsidRPr="003C6CE9">
        <w:rPr>
          <w:lang w:eastAsia="es-ES"/>
        </w:rPr>
        <w:t>poisonous</w:t>
      </w:r>
      <w:proofErr w:type="spellEnd"/>
      <w:r w:rsidRPr="003C6CE9">
        <w:rPr>
          <w:lang w:eastAsia="es-ES"/>
        </w:rPr>
        <w:t xml:space="preserve"> – from </w:t>
      </w:r>
      <w:proofErr w:type="spellStart"/>
      <w:r w:rsidRPr="003C6CE9">
        <w:rPr>
          <w:lang w:eastAsia="es-ES"/>
        </w:rPr>
        <w:t>Eressos</w:t>
      </w:r>
      <w:proofErr w:type="spellEnd"/>
    </w:p>
    <w:p w14:paraId="352CE09D" w14:textId="3482DBF8" w:rsidR="007A7794" w:rsidRDefault="007A7794" w:rsidP="003C6CE9">
      <w:pPr>
        <w:ind w:left="720"/>
        <w:jc w:val="center"/>
        <w:rPr>
          <w:lang w:eastAsia="es-ES"/>
        </w:rPr>
      </w:pPr>
      <w:proofErr w:type="spellStart"/>
      <w:r>
        <w:rPr>
          <w:lang w:eastAsia="es-ES"/>
        </w:rPr>
        <w:t>Other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names</w:t>
      </w:r>
      <w:proofErr w:type="spellEnd"/>
      <w:r>
        <w:rPr>
          <w:lang w:eastAsia="es-ES"/>
        </w:rPr>
        <w:t xml:space="preserve">: </w:t>
      </w:r>
      <w:proofErr w:type="spellStart"/>
      <w:r>
        <w:rPr>
          <w:lang w:eastAsia="es-ES"/>
        </w:rPr>
        <w:t>Sliverleaf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nightshade</w:t>
      </w:r>
      <w:proofErr w:type="spellEnd"/>
      <w:r>
        <w:rPr>
          <w:lang w:eastAsia="es-ES"/>
        </w:rPr>
        <w:t>, Silver-</w:t>
      </w:r>
      <w:proofErr w:type="spellStart"/>
      <w:r>
        <w:rPr>
          <w:lang w:eastAsia="es-ES"/>
        </w:rPr>
        <w:t>leaved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nightshade</w:t>
      </w:r>
      <w:proofErr w:type="spellEnd"/>
    </w:p>
    <w:p w14:paraId="25711E88" w14:textId="77777777" w:rsidR="007A7794" w:rsidRDefault="007A7794" w:rsidP="003C6CE9">
      <w:pPr>
        <w:ind w:left="720"/>
        <w:jc w:val="center"/>
        <w:rPr>
          <w:lang w:eastAsia="es-ES"/>
        </w:rPr>
      </w:pPr>
    </w:p>
    <w:p w14:paraId="26381617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50B43E6E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30E8D67A" wp14:editId="6F78DE95">
            <wp:extent cx="2381250" cy="1905000"/>
            <wp:effectExtent l="19050" t="0" r="0" b="0"/>
            <wp:docPr id="23" name="Imagen 23" descr="https://metabody.eu/wp-content/uploads/2024/06/DSCN1228-250x200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etabody.eu/wp-content/uploads/2024/06/DSCN1228-250x200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BE624" w14:textId="77777777" w:rsid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Origanum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Onites</w:t>
      </w:r>
      <w:proofErr w:type="spellEnd"/>
      <w:r w:rsidRPr="003C6CE9">
        <w:rPr>
          <w:lang w:eastAsia="es-ES"/>
        </w:rPr>
        <w:t xml:space="preserve"> – A </w:t>
      </w:r>
      <w:proofErr w:type="spellStart"/>
      <w:r w:rsidRPr="003C6CE9">
        <w:rPr>
          <w:lang w:eastAsia="es-ES"/>
        </w:rPr>
        <w:t>kind</w:t>
      </w:r>
      <w:proofErr w:type="spellEnd"/>
      <w:r w:rsidRPr="003C6CE9">
        <w:rPr>
          <w:lang w:eastAsia="es-ES"/>
        </w:rPr>
        <w:t xml:space="preserve"> of </w:t>
      </w:r>
      <w:proofErr w:type="spellStart"/>
      <w:r w:rsidRPr="003C6CE9">
        <w:rPr>
          <w:lang w:eastAsia="es-ES"/>
        </w:rPr>
        <w:t>Oregan</w:t>
      </w:r>
      <w:proofErr w:type="spellEnd"/>
      <w:r w:rsidRPr="003C6CE9">
        <w:rPr>
          <w:lang w:eastAsia="es-ES"/>
        </w:rPr>
        <w:t xml:space="preserve"> – </w:t>
      </w:r>
      <w:proofErr w:type="spellStart"/>
      <w:r w:rsidRPr="003C6CE9">
        <w:rPr>
          <w:lang w:eastAsia="es-ES"/>
        </w:rPr>
        <w:t>eatible</w:t>
      </w:r>
      <w:proofErr w:type="spellEnd"/>
      <w:r w:rsidRPr="003C6CE9">
        <w:rPr>
          <w:lang w:eastAsia="es-ES"/>
        </w:rPr>
        <w:t xml:space="preserve"> -from </w:t>
      </w:r>
      <w:proofErr w:type="spellStart"/>
      <w:r w:rsidRPr="003C6CE9">
        <w:rPr>
          <w:lang w:eastAsia="es-ES"/>
        </w:rPr>
        <w:t>Eressos</w:t>
      </w:r>
      <w:proofErr w:type="spellEnd"/>
    </w:p>
    <w:p w14:paraId="0248C74D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3D128EBE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0AFFF949" wp14:editId="190B2270">
            <wp:extent cx="2381250" cy="1905000"/>
            <wp:effectExtent l="19050" t="0" r="0" b="0"/>
            <wp:docPr id="24" name="Imagen 24" descr="https://metabody.eu/wp-content/uploads/2024/06/DSCN1229-250x200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etabody.eu/wp-content/uploads/2024/06/DSCN1229-250x200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FAEA97" w14:textId="77777777" w:rsidR="003C6CE9" w:rsidRP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Radish</w:t>
      </w:r>
      <w:proofErr w:type="spellEnd"/>
      <w:r w:rsidRPr="003C6CE9">
        <w:rPr>
          <w:lang w:eastAsia="es-ES"/>
        </w:rPr>
        <w:t xml:space="preserve"> – </w:t>
      </w:r>
      <w:proofErr w:type="spellStart"/>
      <w:r w:rsidRPr="003C6CE9">
        <w:rPr>
          <w:lang w:eastAsia="es-ES"/>
        </w:rPr>
        <w:t>Cruciferae</w:t>
      </w:r>
      <w:proofErr w:type="spellEnd"/>
      <w:r w:rsidRPr="003C6CE9">
        <w:rPr>
          <w:lang w:eastAsia="es-ES"/>
        </w:rPr>
        <w:t xml:space="preserve"> family – – </w:t>
      </w:r>
      <w:proofErr w:type="spellStart"/>
      <w:r w:rsidRPr="003C6CE9">
        <w:rPr>
          <w:lang w:eastAsia="es-ES"/>
        </w:rPr>
        <w:t>eatible</w:t>
      </w:r>
      <w:proofErr w:type="spellEnd"/>
      <w:r w:rsidRPr="003C6CE9">
        <w:rPr>
          <w:lang w:eastAsia="es-ES"/>
        </w:rPr>
        <w:t xml:space="preserve"> – from </w:t>
      </w:r>
      <w:proofErr w:type="spellStart"/>
      <w:r w:rsidRPr="003C6CE9">
        <w:rPr>
          <w:lang w:eastAsia="es-ES"/>
        </w:rPr>
        <w:t>eressos</w:t>
      </w:r>
      <w:proofErr w:type="spellEnd"/>
    </w:p>
    <w:p w14:paraId="34066BFD" w14:textId="77777777" w:rsidR="003C6CE9" w:rsidRPr="003C6CE9" w:rsidRDefault="003C6CE9" w:rsidP="003C6CE9">
      <w:pPr>
        <w:jc w:val="center"/>
        <w:rPr>
          <w:lang w:eastAsia="es-ES"/>
        </w:rPr>
      </w:pPr>
      <w:r w:rsidRPr="003C6CE9">
        <w:rPr>
          <w:lang w:eastAsia="es-ES"/>
        </w:rPr>
        <w:br w:type="textWrapping" w:clear="all"/>
      </w:r>
    </w:p>
    <w:p w14:paraId="7569872C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 wp14:anchorId="5B34F003" wp14:editId="18E88E51">
            <wp:extent cx="2381250" cy="1905000"/>
            <wp:effectExtent l="19050" t="0" r="0" b="0"/>
            <wp:docPr id="25" name="Imagen 25" descr="https://metabody.eu/wp-content/uploads/2024/06/DSCN1230-250x20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tabody.eu/wp-content/uploads/2024/06/DSCN1230-250x200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73A103" w14:textId="77777777" w:rsid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Sauzgatillo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Vitex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agnus-castus</w:t>
      </w:r>
      <w:proofErr w:type="spellEnd"/>
      <w:r w:rsidRPr="003C6CE9">
        <w:rPr>
          <w:lang w:eastAsia="es-ES"/>
        </w:rPr>
        <w:t xml:space="preserve">, for tea, </w:t>
      </w:r>
      <w:proofErr w:type="spellStart"/>
      <w:r w:rsidRPr="003C6CE9">
        <w:rPr>
          <w:lang w:eastAsia="es-ES"/>
        </w:rPr>
        <w:t>very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good</w:t>
      </w:r>
      <w:proofErr w:type="spellEnd"/>
      <w:r w:rsidRPr="003C6CE9">
        <w:rPr>
          <w:lang w:eastAsia="es-ES"/>
        </w:rPr>
        <w:t xml:space="preserve"> for </w:t>
      </w:r>
      <w:proofErr w:type="spellStart"/>
      <w:r w:rsidRPr="003C6CE9">
        <w:rPr>
          <w:lang w:eastAsia="es-ES"/>
        </w:rPr>
        <w:t>menopause</w:t>
      </w:r>
      <w:proofErr w:type="spellEnd"/>
      <w:r w:rsidRPr="003C6CE9">
        <w:rPr>
          <w:lang w:eastAsia="es-ES"/>
        </w:rPr>
        <w:t xml:space="preserve"> – from </w:t>
      </w:r>
      <w:proofErr w:type="spellStart"/>
      <w:r w:rsidRPr="003C6CE9">
        <w:rPr>
          <w:lang w:eastAsia="es-ES"/>
        </w:rPr>
        <w:t>Eressos</w:t>
      </w:r>
      <w:proofErr w:type="spellEnd"/>
    </w:p>
    <w:p w14:paraId="280C78C8" w14:textId="58871AEE" w:rsidR="00AB1BF1" w:rsidRPr="00AB1BF1" w:rsidRDefault="00AB1BF1" w:rsidP="00AB1BF1">
      <w:pPr>
        <w:pStyle w:val="NormalnyWeb"/>
        <w:rPr>
          <w:color w:val="000000"/>
          <w:lang w:val="en-US"/>
        </w:rPr>
      </w:pPr>
      <w:r w:rsidRPr="00AB1BF1">
        <w:rPr>
          <w:color w:val="000000"/>
          <w:lang w:val="en-US"/>
        </w:rPr>
        <w:t xml:space="preserve">- </w:t>
      </w:r>
      <w:r w:rsidRPr="00AB1BF1">
        <w:rPr>
          <w:color w:val="000000"/>
          <w:lang w:val="en-US"/>
        </w:rPr>
        <w:t>therapeutic effect in menstrual disorders</w:t>
      </w:r>
    </w:p>
    <w:p w14:paraId="01825632" w14:textId="57AF4176" w:rsidR="00AB1BF1" w:rsidRPr="00AB1BF1" w:rsidRDefault="00AB1BF1" w:rsidP="00AB1BF1">
      <w:pPr>
        <w:pStyle w:val="NormalnyWeb"/>
        <w:rPr>
          <w:color w:val="000000"/>
          <w:lang w:val="en-US"/>
        </w:rPr>
      </w:pPr>
      <w:r w:rsidRPr="00AB1BF1">
        <w:rPr>
          <w:color w:val="000000"/>
          <w:lang w:val="en-US"/>
        </w:rPr>
        <w:t xml:space="preserve">- </w:t>
      </w:r>
      <w:r w:rsidRPr="00AB1BF1">
        <w:rPr>
          <w:color w:val="000000"/>
          <w:lang w:val="en-US"/>
        </w:rPr>
        <w:t>estrogenic effect in menopause</w:t>
      </w:r>
    </w:p>
    <w:p w14:paraId="00315EDC" w14:textId="77777777" w:rsidR="00AB1BF1" w:rsidRPr="00AB1BF1" w:rsidRDefault="00AB1BF1" w:rsidP="00AB1BF1">
      <w:pPr>
        <w:pStyle w:val="NormalnyWeb"/>
        <w:rPr>
          <w:color w:val="000000"/>
          <w:lang w:val="en-US"/>
        </w:rPr>
      </w:pPr>
      <w:r w:rsidRPr="00AB1BF1">
        <w:rPr>
          <w:color w:val="000000"/>
          <w:lang w:val="en-US"/>
        </w:rPr>
        <w:t>Used in Greece during the women's agricultural festival Thesmophoria in honor of Demeter and Persephone (also on Samos).</w:t>
      </w:r>
    </w:p>
    <w:p w14:paraId="45EDDEF3" w14:textId="77777777" w:rsidR="00AB1BF1" w:rsidRDefault="00AB1BF1" w:rsidP="003C6CE9">
      <w:pPr>
        <w:ind w:left="720"/>
        <w:jc w:val="center"/>
        <w:rPr>
          <w:lang w:eastAsia="es-ES"/>
        </w:rPr>
      </w:pPr>
    </w:p>
    <w:p w14:paraId="2AF4DE03" w14:textId="77777777" w:rsidR="003C6CE9" w:rsidRPr="003C6CE9" w:rsidRDefault="003C6CE9" w:rsidP="003C6CE9">
      <w:pPr>
        <w:ind w:left="720"/>
        <w:jc w:val="center"/>
        <w:rPr>
          <w:lang w:eastAsia="es-ES"/>
        </w:rPr>
      </w:pPr>
    </w:p>
    <w:p w14:paraId="0EF5DE8D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2CA86A21" wp14:editId="53FC5060">
            <wp:extent cx="2381250" cy="1905000"/>
            <wp:effectExtent l="19050" t="0" r="0" b="0"/>
            <wp:docPr id="26" name="Imagen 26" descr="https://metabody.eu/wp-content/uploads/2024/06/DSCN1231-250x200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etabody.eu/wp-content/uploads/2024/06/DSCN1231-250x200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678950" w14:textId="2A3C1C02" w:rsid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C</w:t>
      </w:r>
      <w:r w:rsidR="00564CCF">
        <w:rPr>
          <w:lang w:eastAsia="es-ES"/>
        </w:rPr>
        <w:t>ommon</w:t>
      </w:r>
      <w:proofErr w:type="spellEnd"/>
      <w:r w:rsidR="00564CCF">
        <w:rPr>
          <w:lang w:eastAsia="es-ES"/>
        </w:rPr>
        <w:t xml:space="preserve"> </w:t>
      </w:r>
      <w:proofErr w:type="spellStart"/>
      <w:r w:rsidR="00564CCF">
        <w:rPr>
          <w:lang w:eastAsia="es-ES"/>
        </w:rPr>
        <w:t>c</w:t>
      </w:r>
      <w:r w:rsidRPr="003C6CE9">
        <w:rPr>
          <w:lang w:eastAsia="es-ES"/>
        </w:rPr>
        <w:t>hicory</w:t>
      </w:r>
      <w:proofErr w:type="spellEnd"/>
      <w:r w:rsidRPr="003C6CE9">
        <w:rPr>
          <w:lang w:eastAsia="es-ES"/>
        </w:rPr>
        <w:t>/</w:t>
      </w:r>
      <w:proofErr w:type="spellStart"/>
      <w:r w:rsidRPr="003C6CE9">
        <w:rPr>
          <w:lang w:eastAsia="es-ES"/>
        </w:rPr>
        <w:t>Cichorium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inty</w:t>
      </w:r>
      <w:r w:rsidR="00564CCF">
        <w:rPr>
          <w:lang w:eastAsia="es-ES"/>
        </w:rPr>
        <w:t>b</w:t>
      </w:r>
      <w:r w:rsidRPr="003C6CE9">
        <w:rPr>
          <w:lang w:eastAsia="es-ES"/>
        </w:rPr>
        <w:t>us</w:t>
      </w:r>
      <w:proofErr w:type="spellEnd"/>
      <w:r w:rsidRPr="003C6CE9">
        <w:rPr>
          <w:lang w:eastAsia="es-ES"/>
        </w:rPr>
        <w:t xml:space="preserve"> – </w:t>
      </w:r>
      <w:proofErr w:type="spellStart"/>
      <w:r w:rsidRPr="003C6CE9">
        <w:rPr>
          <w:lang w:eastAsia="es-ES"/>
        </w:rPr>
        <w:t>eatible</w:t>
      </w:r>
      <w:proofErr w:type="spellEnd"/>
      <w:r w:rsidRPr="003C6CE9">
        <w:rPr>
          <w:lang w:eastAsia="es-ES"/>
        </w:rPr>
        <w:t xml:space="preserve"> – from </w:t>
      </w:r>
      <w:proofErr w:type="spellStart"/>
      <w:r w:rsidRPr="003C6CE9">
        <w:rPr>
          <w:lang w:eastAsia="es-ES"/>
        </w:rPr>
        <w:t>Eressos</w:t>
      </w:r>
      <w:proofErr w:type="spellEnd"/>
    </w:p>
    <w:p w14:paraId="4F742178" w14:textId="025D967E" w:rsidR="00564CCF" w:rsidRDefault="00564CCF" w:rsidP="003C6CE9">
      <w:pPr>
        <w:ind w:left="720"/>
        <w:jc w:val="center"/>
        <w:rPr>
          <w:lang w:eastAsia="es-ES"/>
        </w:rPr>
      </w:pPr>
      <w:r>
        <w:rPr>
          <w:lang w:eastAsia="es-ES"/>
        </w:rPr>
        <w:t xml:space="preserve">From family </w:t>
      </w:r>
      <w:proofErr w:type="spellStart"/>
      <w:r>
        <w:rPr>
          <w:lang w:eastAsia="es-ES"/>
        </w:rPr>
        <w:t>Asteraceae</w:t>
      </w:r>
      <w:proofErr w:type="spellEnd"/>
    </w:p>
    <w:p w14:paraId="067C1B93" w14:textId="502F9E4C" w:rsidR="00564CCF" w:rsidRDefault="00564CCF" w:rsidP="00564CCF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564CCF">
        <w:rPr>
          <w:rFonts w:ascii="Times New Roman" w:hAnsi="Times New Roman" w:cs="Times New Roman"/>
          <w:color w:val="000000"/>
        </w:rPr>
        <w:t>for</w:t>
      </w:r>
      <w:proofErr w:type="spellEnd"/>
      <w:r w:rsidRPr="00564CC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564CCF">
        <w:rPr>
          <w:rFonts w:ascii="Times New Roman" w:hAnsi="Times New Roman" w:cs="Times New Roman"/>
        </w:rPr>
        <w:t xml:space="preserve">salad </w:t>
      </w:r>
      <w:proofErr w:type="spellStart"/>
      <w:r w:rsidRPr="00564CCF">
        <w:rPr>
          <w:rFonts w:ascii="Times New Roman" w:hAnsi="Times New Roman" w:cs="Times New Roman"/>
        </w:rPr>
        <w:t>leaves</w:t>
      </w:r>
      <w:proofErr w:type="spellEnd"/>
      <w:r w:rsidRPr="00564CC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564CCF">
        <w:rPr>
          <w:rFonts w:ascii="Times New Roman" w:hAnsi="Times New Roman" w:cs="Times New Roman"/>
          <w:color w:val="000000"/>
        </w:rPr>
        <w:t>chicons</w:t>
      </w:r>
      <w:proofErr w:type="spellEnd"/>
      <w:r w:rsidRPr="00564CCF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564CCF">
        <w:rPr>
          <w:rFonts w:ascii="Times New Roman" w:hAnsi="Times New Roman" w:cs="Times New Roman"/>
        </w:rPr>
        <w:t>blanched</w:t>
      </w:r>
      <w:proofErr w:type="spellEnd"/>
      <w:r w:rsidRPr="00564CCF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spellStart"/>
      <w:r w:rsidRPr="00564CCF">
        <w:rPr>
          <w:rFonts w:ascii="Times New Roman" w:hAnsi="Times New Roman" w:cs="Times New Roman"/>
          <w:color w:val="000000"/>
        </w:rPr>
        <w:t>buds</w:t>
      </w:r>
      <w:proofErr w:type="spellEnd"/>
      <w:r w:rsidRPr="00564CCF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564CCF">
        <w:rPr>
          <w:rFonts w:ascii="Times New Roman" w:hAnsi="Times New Roman" w:cs="Times New Roman"/>
          <w:color w:val="000000"/>
        </w:rPr>
        <w:t>or</w:t>
      </w:r>
      <w:proofErr w:type="spellEnd"/>
      <w:r w:rsidRPr="00564CC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64CCF">
        <w:rPr>
          <w:rFonts w:ascii="Times New Roman" w:hAnsi="Times New Roman" w:cs="Times New Roman"/>
          <w:color w:val="000000"/>
        </w:rPr>
        <w:t>roots</w:t>
      </w:r>
      <w:proofErr w:type="spellEnd"/>
      <w:r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564CCF">
        <w:rPr>
          <w:rFonts w:ascii="Times New Roman" w:hAnsi="Times New Roman" w:cs="Times New Roman"/>
          <w:color w:val="000000"/>
        </w:rPr>
        <w:t>which</w:t>
      </w:r>
      <w:proofErr w:type="spellEnd"/>
      <w:r w:rsidRPr="00564CCF">
        <w:rPr>
          <w:rFonts w:ascii="Times New Roman" w:hAnsi="Times New Roman" w:cs="Times New Roman"/>
          <w:color w:val="000000"/>
        </w:rPr>
        <w:t xml:space="preserve"> are </w:t>
      </w:r>
      <w:proofErr w:type="spellStart"/>
      <w:r w:rsidRPr="00564CCF">
        <w:rPr>
          <w:rFonts w:ascii="Times New Roman" w:hAnsi="Times New Roman" w:cs="Times New Roman"/>
          <w:color w:val="000000"/>
        </w:rPr>
        <w:t>baked</w:t>
      </w:r>
      <w:proofErr w:type="spellEnd"/>
      <w:r w:rsidRPr="00564CC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564CCF">
        <w:rPr>
          <w:rFonts w:ascii="Times New Roman" w:hAnsi="Times New Roman" w:cs="Times New Roman"/>
          <w:color w:val="000000"/>
        </w:rPr>
        <w:t>ground</w:t>
      </w:r>
      <w:proofErr w:type="spellEnd"/>
      <w:r w:rsidRPr="00564CCF">
        <w:rPr>
          <w:rFonts w:ascii="Times New Roman" w:hAnsi="Times New Roman" w:cs="Times New Roman"/>
          <w:color w:val="000000"/>
        </w:rPr>
        <w:t xml:space="preserve">, and </w:t>
      </w:r>
      <w:proofErr w:type="spellStart"/>
      <w:r w:rsidRPr="00564CCF">
        <w:rPr>
          <w:rFonts w:ascii="Times New Roman" w:hAnsi="Times New Roman" w:cs="Times New Roman"/>
          <w:color w:val="000000"/>
        </w:rPr>
        <w:t>used</w:t>
      </w:r>
      <w:proofErr w:type="spellEnd"/>
      <w:r w:rsidRPr="00564CCF">
        <w:rPr>
          <w:rFonts w:ascii="Times New Roman" w:hAnsi="Times New Roman" w:cs="Times New Roman"/>
          <w:color w:val="000000"/>
        </w:rPr>
        <w:t xml:space="preserve"> as a</w:t>
      </w:r>
      <w:r w:rsidRPr="00564CCF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spellStart"/>
      <w:r w:rsidRPr="00564CCF">
        <w:rPr>
          <w:rFonts w:ascii="Times New Roman" w:hAnsi="Times New Roman" w:cs="Times New Roman"/>
        </w:rPr>
        <w:t>coffee</w:t>
      </w:r>
      <w:proofErr w:type="spellEnd"/>
      <w:r w:rsidRPr="00564CCF">
        <w:rPr>
          <w:rFonts w:ascii="Times New Roman" w:hAnsi="Times New Roman" w:cs="Times New Roman"/>
        </w:rPr>
        <w:t xml:space="preserve"> substitute</w:t>
      </w:r>
      <w:r w:rsidRPr="00564CCF">
        <w:rPr>
          <w:rFonts w:ascii="Times New Roman" w:hAnsi="Times New Roman" w:cs="Times New Roman"/>
        </w:rPr>
        <w:t xml:space="preserve"> </w:t>
      </w:r>
      <w:r w:rsidRPr="00564CCF">
        <w:rPr>
          <w:rFonts w:ascii="Times New Roman" w:hAnsi="Times New Roman" w:cs="Times New Roman"/>
          <w:color w:val="000000"/>
        </w:rPr>
        <w:t>and</w:t>
      </w:r>
      <w:r w:rsidRPr="00564CCF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spellStart"/>
      <w:r w:rsidRPr="00564CCF">
        <w:rPr>
          <w:rFonts w:ascii="Times New Roman" w:hAnsi="Times New Roman" w:cs="Times New Roman"/>
        </w:rPr>
        <w:t>food</w:t>
      </w:r>
      <w:proofErr w:type="spellEnd"/>
      <w:r w:rsidRPr="00564CCF">
        <w:rPr>
          <w:rFonts w:ascii="Times New Roman" w:hAnsi="Times New Roman" w:cs="Times New Roman"/>
        </w:rPr>
        <w:t xml:space="preserve"> </w:t>
      </w:r>
      <w:proofErr w:type="spellStart"/>
      <w:r w:rsidRPr="00564CCF">
        <w:rPr>
          <w:rFonts w:ascii="Times New Roman" w:hAnsi="Times New Roman" w:cs="Times New Roman"/>
        </w:rPr>
        <w:t>additive</w:t>
      </w:r>
      <w:proofErr w:type="spellEnd"/>
    </w:p>
    <w:p w14:paraId="1BDB8951" w14:textId="77777777" w:rsidR="00564CCF" w:rsidRDefault="00564CCF" w:rsidP="00564CCF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564CCF">
        <w:rPr>
          <w:rFonts w:ascii="Times New Roman" w:hAnsi="Times New Roman" w:cs="Times New Roman"/>
          <w:color w:val="000000"/>
        </w:rPr>
        <w:t>used</w:t>
      </w:r>
      <w:proofErr w:type="spellEnd"/>
      <w:r w:rsidRPr="00564CCF">
        <w:rPr>
          <w:rFonts w:ascii="Times New Roman" w:hAnsi="Times New Roman" w:cs="Times New Roman"/>
          <w:color w:val="000000"/>
        </w:rPr>
        <w:t xml:space="preserve"> in </w:t>
      </w:r>
      <w:proofErr w:type="spellStart"/>
      <w:r w:rsidRPr="00564CCF">
        <w:rPr>
          <w:rFonts w:ascii="Times New Roman" w:hAnsi="Times New Roman" w:cs="Times New Roman"/>
          <w:color w:val="000000"/>
        </w:rPr>
        <w:t>food</w:t>
      </w:r>
      <w:proofErr w:type="spellEnd"/>
      <w:r w:rsidRPr="00564CC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64CCF">
        <w:rPr>
          <w:rFonts w:ascii="Times New Roman" w:hAnsi="Times New Roman" w:cs="Times New Roman"/>
          <w:color w:val="000000"/>
        </w:rPr>
        <w:t>manufacturing</w:t>
      </w:r>
      <w:proofErr w:type="spellEnd"/>
      <w:r w:rsidRPr="00564CCF">
        <w:rPr>
          <w:rFonts w:ascii="Times New Roman" w:hAnsi="Times New Roman" w:cs="Times New Roman"/>
          <w:color w:val="000000"/>
        </w:rPr>
        <w:t xml:space="preserve"> as a</w:t>
      </w:r>
      <w:r w:rsidRPr="00564CCF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spellStart"/>
      <w:r w:rsidRPr="00564CCF">
        <w:rPr>
          <w:rFonts w:ascii="Times New Roman" w:hAnsi="Times New Roman" w:cs="Times New Roman"/>
        </w:rPr>
        <w:t>sweetener</w:t>
      </w:r>
      <w:proofErr w:type="spellEnd"/>
      <w:r w:rsidRPr="00564CC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564CCF">
        <w:rPr>
          <w:rFonts w:ascii="Times New Roman" w:hAnsi="Times New Roman" w:cs="Times New Roman"/>
          <w:color w:val="000000"/>
        </w:rPr>
        <w:t xml:space="preserve">and </w:t>
      </w:r>
      <w:proofErr w:type="spellStart"/>
      <w:r w:rsidRPr="00564CCF">
        <w:rPr>
          <w:rFonts w:ascii="Times New Roman" w:hAnsi="Times New Roman" w:cs="Times New Roman"/>
          <w:color w:val="000000"/>
        </w:rPr>
        <w:t>source</w:t>
      </w:r>
      <w:proofErr w:type="spellEnd"/>
      <w:r w:rsidRPr="00564CC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64CCF">
        <w:rPr>
          <w:rFonts w:ascii="Times New Roman" w:hAnsi="Times New Roman" w:cs="Times New Roman"/>
          <w:color w:val="000000"/>
        </w:rPr>
        <w:t>of</w:t>
      </w:r>
      <w:proofErr w:type="spellEnd"/>
      <w:r w:rsidRPr="00564CCF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spellStart"/>
      <w:r w:rsidRPr="00564CCF">
        <w:rPr>
          <w:rFonts w:ascii="Times New Roman" w:hAnsi="Times New Roman" w:cs="Times New Roman"/>
        </w:rPr>
        <w:t>dietary</w:t>
      </w:r>
      <w:proofErr w:type="spellEnd"/>
      <w:r w:rsidRPr="00564CCF">
        <w:rPr>
          <w:rFonts w:ascii="Times New Roman" w:hAnsi="Times New Roman" w:cs="Times New Roman"/>
        </w:rPr>
        <w:t xml:space="preserve"> </w:t>
      </w:r>
      <w:proofErr w:type="spellStart"/>
      <w:r w:rsidRPr="00564CCF">
        <w:rPr>
          <w:rFonts w:ascii="Times New Roman" w:hAnsi="Times New Roman" w:cs="Times New Roman"/>
        </w:rPr>
        <w:t>fiber</w:t>
      </w:r>
      <w:proofErr w:type="spellEnd"/>
    </w:p>
    <w:p w14:paraId="02A9F2A5" w14:textId="55D6C599" w:rsidR="00564CCF" w:rsidRPr="00564CCF" w:rsidRDefault="00564CCF" w:rsidP="00564CCF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564CCF">
        <w:rPr>
          <w:rFonts w:ascii="Times New Roman" w:hAnsi="Times New Roman" w:cs="Times New Roman"/>
          <w:color w:val="000000"/>
        </w:rPr>
        <w:t>grown</w:t>
      </w:r>
      <w:proofErr w:type="spellEnd"/>
      <w:r w:rsidRPr="00564CCF">
        <w:rPr>
          <w:rFonts w:ascii="Times New Roman" w:hAnsi="Times New Roman" w:cs="Times New Roman"/>
          <w:color w:val="000000"/>
        </w:rPr>
        <w:t xml:space="preserve"> as a</w:t>
      </w:r>
      <w:r w:rsidRPr="00564CCF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spellStart"/>
      <w:r w:rsidRPr="00564CCF">
        <w:rPr>
          <w:rFonts w:ascii="Times New Roman" w:hAnsi="Times New Roman" w:cs="Times New Roman"/>
        </w:rPr>
        <w:t>forage</w:t>
      </w:r>
      <w:proofErr w:type="spellEnd"/>
      <w:r w:rsidRPr="00564CCF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spellStart"/>
      <w:r w:rsidRPr="00564CCF">
        <w:rPr>
          <w:rFonts w:ascii="Times New Roman" w:hAnsi="Times New Roman" w:cs="Times New Roman"/>
          <w:color w:val="000000"/>
        </w:rPr>
        <w:t>crop</w:t>
      </w:r>
      <w:proofErr w:type="spellEnd"/>
      <w:r w:rsidRPr="00564CC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64CCF">
        <w:rPr>
          <w:rFonts w:ascii="Times New Roman" w:hAnsi="Times New Roman" w:cs="Times New Roman"/>
          <w:color w:val="000000"/>
        </w:rPr>
        <w:t>for</w:t>
      </w:r>
      <w:proofErr w:type="spellEnd"/>
      <w:r w:rsidRPr="00564CCF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spellStart"/>
      <w:r w:rsidRPr="00564CCF">
        <w:rPr>
          <w:rFonts w:ascii="Times New Roman" w:hAnsi="Times New Roman" w:cs="Times New Roman"/>
        </w:rPr>
        <w:t>livestock</w:t>
      </w:r>
      <w:proofErr w:type="spellEnd"/>
    </w:p>
    <w:p w14:paraId="0D1528FF" w14:textId="094D8F8E" w:rsidR="00564CCF" w:rsidRPr="00564CCF" w:rsidRDefault="00564CCF" w:rsidP="00564CCF">
      <w:pPr>
        <w:pStyle w:val="NormalnyWeb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t>medical effect – i</w:t>
      </w:r>
      <w:r w:rsidRPr="00564CCF">
        <w:rPr>
          <w:color w:val="000000"/>
          <w:sz w:val="22"/>
          <w:szCs w:val="22"/>
          <w:lang w:val="en-US"/>
        </w:rPr>
        <w:t>n herbal medicine</w:t>
      </w:r>
      <w:r>
        <w:rPr>
          <w:color w:val="000000"/>
          <w:sz w:val="22"/>
          <w:szCs w:val="22"/>
          <w:lang w:val="en-US"/>
        </w:rPr>
        <w:t xml:space="preserve"> used</w:t>
      </w:r>
      <w:r w:rsidRPr="00564CCF">
        <w:rPr>
          <w:color w:val="000000"/>
          <w:sz w:val="22"/>
          <w:szCs w:val="22"/>
          <w:lang w:val="en-US"/>
        </w:rPr>
        <w:t xml:space="preserve"> since prehistoric times, also in homeopathy</w:t>
      </w:r>
      <w:r>
        <w:rPr>
          <w:color w:val="000000"/>
          <w:sz w:val="22"/>
          <w:szCs w:val="22"/>
          <w:lang w:val="en-US"/>
        </w:rPr>
        <w:t xml:space="preserve">, and it </w:t>
      </w:r>
      <w:r w:rsidRPr="00564CCF">
        <w:rPr>
          <w:color w:val="000000"/>
          <w:sz w:val="22"/>
          <w:szCs w:val="22"/>
          <w:lang w:val="en-US"/>
        </w:rPr>
        <w:t>has anti-cancer properties</w:t>
      </w:r>
    </w:p>
    <w:p w14:paraId="7FD2848B" w14:textId="6325C7D9" w:rsidR="00564CCF" w:rsidRPr="00564CCF" w:rsidRDefault="00564CCF" w:rsidP="00564CCF">
      <w:pPr>
        <w:pStyle w:val="NormalnyWeb"/>
        <w:rPr>
          <w:color w:val="000000"/>
          <w:sz w:val="22"/>
          <w:szCs w:val="22"/>
          <w:lang w:val="en-US"/>
        </w:rPr>
      </w:pPr>
      <w:r w:rsidRPr="00564CCF">
        <w:rPr>
          <w:color w:val="000000"/>
          <w:sz w:val="22"/>
          <w:szCs w:val="22"/>
          <w:lang w:val="en-US"/>
        </w:rPr>
        <w:t>According to legend, chicory flowers owe their blue color to the eyes of a girl weeping for her lost beloved.</w:t>
      </w:r>
    </w:p>
    <w:p w14:paraId="31E2ED38" w14:textId="77777777" w:rsidR="00564CCF" w:rsidRPr="00564CCF" w:rsidRDefault="00564CCF" w:rsidP="003C6CE9">
      <w:pPr>
        <w:ind w:left="720"/>
        <w:jc w:val="center"/>
        <w:rPr>
          <w:lang w:val="en-US" w:eastAsia="es-ES"/>
        </w:rPr>
      </w:pPr>
    </w:p>
    <w:p w14:paraId="27D9B319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 wp14:anchorId="11A44B4B" wp14:editId="66E93C9C">
            <wp:extent cx="2381250" cy="1905000"/>
            <wp:effectExtent l="19050" t="0" r="0" b="0"/>
            <wp:docPr id="27" name="Imagen 27" descr="https://metabody.eu/wp-content/uploads/2024/06/DSCN1232-250x200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etabody.eu/wp-content/uploads/2024/06/DSCN1232-250x200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890A2" w14:textId="77777777" w:rsid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Camomile</w:t>
      </w:r>
      <w:proofErr w:type="spellEnd"/>
      <w:r w:rsidRPr="003C6CE9">
        <w:rPr>
          <w:lang w:eastAsia="es-ES"/>
        </w:rPr>
        <w:t xml:space="preserve">/Matricaria </w:t>
      </w:r>
      <w:proofErr w:type="spellStart"/>
      <w:r w:rsidRPr="003C6CE9">
        <w:rPr>
          <w:lang w:eastAsia="es-ES"/>
        </w:rPr>
        <w:t>chamomilla</w:t>
      </w:r>
      <w:proofErr w:type="spellEnd"/>
      <w:r w:rsidRPr="003C6CE9">
        <w:rPr>
          <w:lang w:eastAsia="es-ES"/>
        </w:rPr>
        <w:t xml:space="preserve"> – for </w:t>
      </w:r>
      <w:proofErr w:type="spellStart"/>
      <w:r w:rsidRPr="003C6CE9">
        <w:rPr>
          <w:lang w:eastAsia="es-ES"/>
        </w:rPr>
        <w:t>tea</w:t>
      </w:r>
      <w:proofErr w:type="spellEnd"/>
      <w:r w:rsidRPr="003C6CE9">
        <w:rPr>
          <w:lang w:eastAsia="es-ES"/>
        </w:rPr>
        <w:t xml:space="preserve"> – from </w:t>
      </w:r>
      <w:proofErr w:type="spellStart"/>
      <w:r w:rsidRPr="003C6CE9">
        <w:rPr>
          <w:lang w:eastAsia="es-ES"/>
        </w:rPr>
        <w:t>Eressos</w:t>
      </w:r>
      <w:proofErr w:type="spellEnd"/>
    </w:p>
    <w:p w14:paraId="1E86C6D6" w14:textId="77777777" w:rsidR="00125F6F" w:rsidRDefault="00125F6F" w:rsidP="003C6CE9">
      <w:pPr>
        <w:ind w:left="720"/>
        <w:jc w:val="center"/>
        <w:rPr>
          <w:lang w:eastAsia="es-ES"/>
        </w:rPr>
      </w:pPr>
    </w:p>
    <w:p w14:paraId="5B546984" w14:textId="3D672AC9" w:rsidR="00125F6F" w:rsidRDefault="00125F6F" w:rsidP="00125F6F">
      <w:pPr>
        <w:ind w:left="720"/>
        <w:rPr>
          <w:color w:val="000000"/>
          <w:lang w:val="en-US"/>
        </w:rPr>
      </w:pPr>
      <w:r w:rsidRPr="00125F6F">
        <w:rPr>
          <w:color w:val="000000"/>
          <w:lang w:val="en-US"/>
        </w:rPr>
        <w:t xml:space="preserve">- </w:t>
      </w:r>
      <w:r w:rsidRPr="00125F6F">
        <w:rPr>
          <w:color w:val="000000"/>
          <w:lang w:val="en-US"/>
        </w:rPr>
        <w:t>oil is used in medicine and</w:t>
      </w:r>
      <w:r w:rsidRPr="00125F6F">
        <w:rPr>
          <w:rStyle w:val="apple-converted-space"/>
          <w:color w:val="000000"/>
          <w:lang w:val="en-US"/>
        </w:rPr>
        <w:t> </w:t>
      </w:r>
      <w:r w:rsidRPr="00125F6F">
        <w:rPr>
          <w:color w:val="000000"/>
          <w:lang w:val="en-US"/>
        </w:rPr>
        <w:t>cosmetics</w:t>
      </w:r>
    </w:p>
    <w:p w14:paraId="63485C48" w14:textId="39E14918" w:rsidR="00125F6F" w:rsidRDefault="00125F6F" w:rsidP="00125F6F">
      <w:pPr>
        <w:ind w:left="720"/>
        <w:rPr>
          <w:color w:val="000000"/>
          <w:lang w:val="en-US"/>
        </w:rPr>
      </w:pPr>
      <w:r>
        <w:rPr>
          <w:color w:val="000000"/>
          <w:lang w:val="en-US"/>
        </w:rPr>
        <w:t>- digested orally</w:t>
      </w:r>
      <w:r w:rsidRPr="00125F6F">
        <w:rPr>
          <w:color w:val="000000"/>
          <w:lang w:val="en-US"/>
        </w:rPr>
        <w:t xml:space="preserve"> as</w:t>
      </w:r>
      <w:r>
        <w:rPr>
          <w:color w:val="000000"/>
          <w:lang w:val="en-US"/>
        </w:rPr>
        <w:t xml:space="preserve"> an oil it is</w:t>
      </w:r>
      <w:r w:rsidRPr="00125F6F">
        <w:rPr>
          <w:color w:val="000000"/>
          <w:lang w:val="en-US"/>
        </w:rPr>
        <w:t xml:space="preserve"> anti-inflammatory and antispasmodic </w:t>
      </w:r>
      <w:r>
        <w:rPr>
          <w:color w:val="000000"/>
          <w:lang w:val="en-US"/>
        </w:rPr>
        <w:t>for</w:t>
      </w:r>
      <w:r w:rsidRPr="00125F6F">
        <w:rPr>
          <w:color w:val="000000"/>
          <w:lang w:val="en-US"/>
        </w:rPr>
        <w:t xml:space="preserve"> the</w:t>
      </w:r>
      <w:r w:rsidRPr="00125F6F">
        <w:rPr>
          <w:rStyle w:val="apple-converted-space"/>
          <w:color w:val="000000"/>
          <w:lang w:val="en-US"/>
        </w:rPr>
        <w:t> </w:t>
      </w:r>
      <w:r w:rsidRPr="00125F6F">
        <w:rPr>
          <w:color w:val="000000"/>
          <w:lang w:val="en-US"/>
        </w:rPr>
        <w:t xml:space="preserve">digestive system, </w:t>
      </w:r>
      <w:proofErr w:type="gramStart"/>
      <w:r w:rsidRPr="00125F6F">
        <w:rPr>
          <w:color w:val="000000"/>
          <w:lang w:val="en-US"/>
        </w:rPr>
        <w:t>and also</w:t>
      </w:r>
      <w:proofErr w:type="gramEnd"/>
      <w:r w:rsidRPr="00125F6F">
        <w:rPr>
          <w:color w:val="000000"/>
          <w:lang w:val="en-US"/>
        </w:rPr>
        <w:t xml:space="preserve"> has an</w:t>
      </w:r>
      <w:r w:rsidRPr="00125F6F">
        <w:rPr>
          <w:rStyle w:val="apple-converted-space"/>
          <w:color w:val="000000"/>
          <w:lang w:val="en-US"/>
        </w:rPr>
        <w:t> </w:t>
      </w:r>
      <w:r w:rsidRPr="00125F6F">
        <w:rPr>
          <w:color w:val="000000"/>
          <w:lang w:val="en-US"/>
        </w:rPr>
        <w:t>anti-allergic</w:t>
      </w:r>
      <w:r w:rsidRPr="00125F6F">
        <w:rPr>
          <w:rStyle w:val="apple-converted-space"/>
          <w:color w:val="000000"/>
          <w:lang w:val="en-US"/>
        </w:rPr>
        <w:t> </w:t>
      </w:r>
      <w:r w:rsidRPr="00125F6F">
        <w:rPr>
          <w:color w:val="000000"/>
          <w:lang w:val="en-US"/>
        </w:rPr>
        <w:t>effect</w:t>
      </w:r>
    </w:p>
    <w:p w14:paraId="3752FD5D" w14:textId="52427BBE" w:rsidR="00125F6F" w:rsidRDefault="00125F6F" w:rsidP="00125F6F">
      <w:pPr>
        <w:ind w:left="720"/>
        <w:rPr>
          <w:color w:val="000000"/>
          <w:lang w:val="en-US"/>
        </w:rPr>
      </w:pPr>
      <w:r>
        <w:rPr>
          <w:color w:val="000000"/>
          <w:lang w:val="en-US"/>
        </w:rPr>
        <w:t xml:space="preserve">- </w:t>
      </w:r>
      <w:r w:rsidRPr="00125F6F">
        <w:rPr>
          <w:color w:val="000000"/>
          <w:lang w:val="en-US"/>
        </w:rPr>
        <w:t>used externally</w:t>
      </w:r>
      <w:r>
        <w:rPr>
          <w:color w:val="000000"/>
          <w:lang w:val="en-US"/>
        </w:rPr>
        <w:t xml:space="preserve"> as an infusion </w:t>
      </w:r>
      <w:r w:rsidRPr="00125F6F">
        <w:rPr>
          <w:color w:val="000000"/>
          <w:lang w:val="en-US"/>
        </w:rPr>
        <w:t>it counteracts</w:t>
      </w:r>
      <w:r w:rsidRPr="00125F6F">
        <w:rPr>
          <w:rStyle w:val="apple-converted-space"/>
          <w:color w:val="000000"/>
          <w:lang w:val="en-US"/>
        </w:rPr>
        <w:t> </w:t>
      </w:r>
      <w:r w:rsidRPr="00125F6F">
        <w:rPr>
          <w:color w:val="000000"/>
          <w:lang w:val="en-US"/>
        </w:rPr>
        <w:t>inflammation of</w:t>
      </w:r>
      <w:r w:rsidRPr="00125F6F">
        <w:rPr>
          <w:rStyle w:val="apple-converted-space"/>
          <w:color w:val="000000"/>
          <w:lang w:val="en-US"/>
        </w:rPr>
        <w:t> </w:t>
      </w:r>
      <w:r w:rsidRPr="00125F6F">
        <w:rPr>
          <w:color w:val="000000"/>
          <w:lang w:val="en-US"/>
        </w:rPr>
        <w:t>the</w:t>
      </w:r>
      <w:r w:rsidRPr="00125F6F">
        <w:rPr>
          <w:rStyle w:val="apple-converted-space"/>
          <w:color w:val="000000"/>
          <w:lang w:val="en-US"/>
        </w:rPr>
        <w:t> </w:t>
      </w:r>
      <w:r w:rsidRPr="00125F6F">
        <w:rPr>
          <w:color w:val="000000"/>
          <w:lang w:val="en-US"/>
        </w:rPr>
        <w:t>skin</w:t>
      </w:r>
      <w:r>
        <w:rPr>
          <w:color w:val="000000"/>
          <w:lang w:val="en-US"/>
        </w:rPr>
        <w:t xml:space="preserve">, it also helps </w:t>
      </w:r>
      <w:r w:rsidRPr="00125F6F">
        <w:rPr>
          <w:color w:val="000000"/>
          <w:lang w:val="en-US"/>
        </w:rPr>
        <w:t>for skin</w:t>
      </w:r>
      <w:r w:rsidRPr="00125F6F">
        <w:rPr>
          <w:rStyle w:val="apple-converted-space"/>
          <w:color w:val="000000"/>
          <w:lang w:val="en-US"/>
        </w:rPr>
        <w:t> </w:t>
      </w:r>
      <w:r w:rsidRPr="00125F6F">
        <w:rPr>
          <w:color w:val="000000"/>
          <w:lang w:val="en-US"/>
        </w:rPr>
        <w:t>ulcers,</w:t>
      </w:r>
      <w:r w:rsidRPr="00125F6F">
        <w:rPr>
          <w:rStyle w:val="apple-converted-space"/>
          <w:color w:val="000000"/>
          <w:lang w:val="en-US"/>
        </w:rPr>
        <w:t> </w:t>
      </w:r>
      <w:r w:rsidRPr="00125F6F">
        <w:rPr>
          <w:color w:val="000000"/>
          <w:lang w:val="en-US"/>
        </w:rPr>
        <w:t>hemorrhoids,</w:t>
      </w:r>
      <w:r w:rsidRPr="00125F6F">
        <w:rPr>
          <w:rStyle w:val="apple-converted-space"/>
          <w:color w:val="000000"/>
          <w:lang w:val="en-US"/>
        </w:rPr>
        <w:t> </w:t>
      </w:r>
      <w:r w:rsidRPr="00125F6F">
        <w:rPr>
          <w:color w:val="000000"/>
          <w:lang w:val="en-US"/>
        </w:rPr>
        <w:t>erythema,</w:t>
      </w:r>
      <w:r w:rsidRPr="00125F6F">
        <w:rPr>
          <w:rStyle w:val="apple-converted-space"/>
          <w:color w:val="000000"/>
          <w:lang w:val="en-US"/>
        </w:rPr>
        <w:t> </w:t>
      </w:r>
      <w:proofErr w:type="gramStart"/>
      <w:r w:rsidRPr="00125F6F">
        <w:rPr>
          <w:color w:val="000000"/>
          <w:lang w:val="en-US"/>
        </w:rPr>
        <w:t>sunburn</w:t>
      </w:r>
      <w:r w:rsidRPr="00125F6F">
        <w:rPr>
          <w:rStyle w:val="apple-converted-space"/>
          <w:color w:val="000000"/>
          <w:lang w:val="en-US"/>
        </w:rPr>
        <w:t> </w:t>
      </w:r>
      <w:r>
        <w:rPr>
          <w:rStyle w:val="apple-converted-space"/>
          <w:color w:val="000000"/>
          <w:lang w:val="en-US"/>
        </w:rPr>
        <w:t>,</w:t>
      </w:r>
      <w:proofErr w:type="gramEnd"/>
      <w:r>
        <w:rPr>
          <w:rStyle w:val="apple-converted-space"/>
          <w:color w:val="000000"/>
          <w:lang w:val="en-US"/>
        </w:rPr>
        <w:t xml:space="preserve"> </w:t>
      </w:r>
      <w:r w:rsidRPr="00125F6F">
        <w:rPr>
          <w:color w:val="000000"/>
          <w:lang w:val="en-US"/>
        </w:rPr>
        <w:t>and thermal</w:t>
      </w:r>
      <w:r w:rsidRPr="00125F6F">
        <w:rPr>
          <w:rStyle w:val="apple-converted-space"/>
          <w:color w:val="000000"/>
          <w:lang w:val="en-US"/>
        </w:rPr>
        <w:t> </w:t>
      </w:r>
      <w:r w:rsidRPr="00125F6F">
        <w:rPr>
          <w:color w:val="000000"/>
          <w:lang w:val="en-US"/>
        </w:rPr>
        <w:t>burns</w:t>
      </w:r>
      <w:r w:rsidRPr="00125F6F">
        <w:rPr>
          <w:rStyle w:val="apple-converted-space"/>
          <w:color w:val="000000"/>
          <w:lang w:val="en-US"/>
        </w:rPr>
        <w:t> </w:t>
      </w:r>
      <w:r w:rsidRPr="00125F6F">
        <w:rPr>
          <w:color w:val="000000"/>
          <w:lang w:val="en-US"/>
        </w:rPr>
        <w:t>of the first and second degree.</w:t>
      </w:r>
    </w:p>
    <w:p w14:paraId="63D34510" w14:textId="26EBB285" w:rsidR="00125F6F" w:rsidRPr="00125F6F" w:rsidRDefault="00125F6F" w:rsidP="00125F6F">
      <w:pPr>
        <w:ind w:left="720"/>
        <w:rPr>
          <w:color w:val="000000"/>
          <w:lang w:val="en-US"/>
        </w:rPr>
      </w:pPr>
      <w:r>
        <w:rPr>
          <w:color w:val="000000"/>
          <w:lang w:val="en-US"/>
        </w:rPr>
        <w:t>- u</w:t>
      </w:r>
      <w:r w:rsidRPr="00125F6F">
        <w:rPr>
          <w:color w:val="000000"/>
          <w:lang w:val="en-US"/>
        </w:rPr>
        <w:t>sed internally</w:t>
      </w:r>
      <w:r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as an infusion</w:t>
      </w:r>
      <w:r w:rsidRPr="00125F6F">
        <w:rPr>
          <w:color w:val="000000"/>
          <w:lang w:val="en-US"/>
        </w:rPr>
        <w:t xml:space="preserve"> in</w:t>
      </w:r>
      <w:r w:rsidRPr="00125F6F">
        <w:rPr>
          <w:rStyle w:val="apple-converted-space"/>
          <w:color w:val="000000"/>
          <w:lang w:val="en-US"/>
        </w:rPr>
        <w:t> </w:t>
      </w:r>
      <w:r w:rsidRPr="00125F6F">
        <w:rPr>
          <w:color w:val="000000"/>
          <w:lang w:val="en-US"/>
        </w:rPr>
        <w:t>intestinal</w:t>
      </w:r>
      <w:r w:rsidRPr="00125F6F">
        <w:rPr>
          <w:rStyle w:val="apple-converted-space"/>
          <w:color w:val="000000"/>
          <w:lang w:val="en-US"/>
        </w:rPr>
        <w:t> </w:t>
      </w:r>
      <w:r w:rsidRPr="00125F6F">
        <w:rPr>
          <w:color w:val="000000"/>
          <w:lang w:val="en-US"/>
        </w:rPr>
        <w:t>and</w:t>
      </w:r>
      <w:r w:rsidRPr="00125F6F">
        <w:rPr>
          <w:rStyle w:val="apple-converted-space"/>
          <w:color w:val="000000"/>
          <w:lang w:val="en-US"/>
        </w:rPr>
        <w:t> </w:t>
      </w:r>
      <w:r w:rsidRPr="00125F6F">
        <w:rPr>
          <w:color w:val="000000"/>
          <w:lang w:val="en-US"/>
        </w:rPr>
        <w:t>gastritis</w:t>
      </w:r>
    </w:p>
    <w:p w14:paraId="525B8CE7" w14:textId="77777777" w:rsidR="00125F6F" w:rsidRPr="00125F6F" w:rsidRDefault="00125F6F" w:rsidP="003C6CE9">
      <w:pPr>
        <w:ind w:left="720"/>
        <w:jc w:val="center"/>
        <w:rPr>
          <w:lang w:val="en-US" w:eastAsia="es-ES"/>
        </w:rPr>
      </w:pPr>
    </w:p>
    <w:p w14:paraId="74918CC9" w14:textId="77777777" w:rsidR="003C6CE9" w:rsidRPr="00125F6F" w:rsidRDefault="003C6CE9" w:rsidP="003C6CE9">
      <w:pPr>
        <w:ind w:left="720"/>
        <w:jc w:val="center"/>
        <w:rPr>
          <w:lang w:val="en-US" w:eastAsia="es-ES"/>
        </w:rPr>
      </w:pPr>
    </w:p>
    <w:p w14:paraId="0ED2F77B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1CC707A3" wp14:editId="1A7CBF53">
            <wp:extent cx="2381250" cy="1905000"/>
            <wp:effectExtent l="19050" t="0" r="0" b="0"/>
            <wp:docPr id="28" name="Imagen 28" descr="https://metabody.eu/wp-content/uploads/2024/06/DSCN1233-250x20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tabody.eu/wp-content/uploads/2024/06/DSCN1233-250x20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CD1EB" w14:textId="77777777" w:rsid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Hoary</w:t>
      </w:r>
      <w:proofErr w:type="spellEnd"/>
      <w:r w:rsidRPr="003C6CE9">
        <w:rPr>
          <w:lang w:eastAsia="es-ES"/>
        </w:rPr>
        <w:t xml:space="preserve"> </w:t>
      </w:r>
      <w:proofErr w:type="spellStart"/>
      <w:r w:rsidRPr="003C6CE9">
        <w:rPr>
          <w:lang w:eastAsia="es-ES"/>
        </w:rPr>
        <w:t>mustard</w:t>
      </w:r>
      <w:proofErr w:type="spellEnd"/>
      <w:r w:rsidRPr="003C6CE9">
        <w:rPr>
          <w:lang w:eastAsia="es-ES"/>
        </w:rPr>
        <w:t xml:space="preserve">/Jaramago/Sinapsis </w:t>
      </w:r>
      <w:proofErr w:type="spellStart"/>
      <w:r w:rsidRPr="003C6CE9">
        <w:rPr>
          <w:lang w:eastAsia="es-ES"/>
        </w:rPr>
        <w:t>arvensis</w:t>
      </w:r>
      <w:proofErr w:type="spellEnd"/>
      <w:r w:rsidRPr="003C6CE9">
        <w:rPr>
          <w:lang w:eastAsia="es-ES"/>
        </w:rPr>
        <w:t xml:space="preserve"> – </w:t>
      </w:r>
      <w:proofErr w:type="spellStart"/>
      <w:r w:rsidRPr="003C6CE9">
        <w:rPr>
          <w:lang w:eastAsia="es-ES"/>
        </w:rPr>
        <w:t>eatible</w:t>
      </w:r>
      <w:proofErr w:type="spellEnd"/>
      <w:r w:rsidRPr="003C6CE9">
        <w:rPr>
          <w:lang w:eastAsia="es-ES"/>
        </w:rPr>
        <w:t xml:space="preserve">! – from </w:t>
      </w:r>
      <w:proofErr w:type="spellStart"/>
      <w:r w:rsidRPr="003C6CE9">
        <w:rPr>
          <w:lang w:eastAsia="es-ES"/>
        </w:rPr>
        <w:t>Eressos</w:t>
      </w:r>
      <w:proofErr w:type="spellEnd"/>
    </w:p>
    <w:p w14:paraId="0ABD7F4E" w14:textId="77777777" w:rsidR="006C4A3C" w:rsidRDefault="006C4A3C" w:rsidP="006C4A3C">
      <w:pPr>
        <w:rPr>
          <w:rFonts w:ascii="Arial" w:hAnsi="Arial" w:cs="Arial"/>
          <w:color w:val="202122"/>
          <w:shd w:val="clear" w:color="auto" w:fill="FFFFFF"/>
          <w:lang w:val="en-US"/>
        </w:rPr>
      </w:pPr>
    </w:p>
    <w:p w14:paraId="03ED8ECE" w14:textId="0D72DE0E" w:rsidR="006C4A3C" w:rsidRPr="006C4A3C" w:rsidRDefault="006C4A3C" w:rsidP="006C4A3C">
      <w:pPr>
        <w:rPr>
          <w:sz w:val="22"/>
          <w:szCs w:val="22"/>
          <w:lang w:val="en-US" w:eastAsia="es-ES"/>
        </w:rPr>
      </w:pPr>
      <w:r w:rsidRPr="006C4A3C">
        <w:rPr>
          <w:color w:val="202122"/>
          <w:sz w:val="22"/>
          <w:szCs w:val="22"/>
          <w:shd w:val="clear" w:color="auto" w:fill="FFFFFF"/>
          <w:lang w:val="en-US"/>
        </w:rPr>
        <w:t xml:space="preserve">- </w:t>
      </w:r>
      <w:r w:rsidRPr="006C4A3C">
        <w:rPr>
          <w:color w:val="202122"/>
          <w:sz w:val="22"/>
          <w:szCs w:val="22"/>
          <w:shd w:val="clear" w:color="auto" w:fill="FFFFFF"/>
          <w:lang w:val="en-US"/>
        </w:rPr>
        <w:t>leaves are edible and traditionally were used in some areas as a</w:t>
      </w:r>
      <w:r w:rsidRPr="006C4A3C">
        <w:rPr>
          <w:rStyle w:val="apple-converted-space"/>
          <w:color w:val="202122"/>
          <w:sz w:val="22"/>
          <w:szCs w:val="22"/>
          <w:shd w:val="clear" w:color="auto" w:fill="FFFFFF"/>
          <w:lang w:val="en-US"/>
        </w:rPr>
        <w:t> </w:t>
      </w:r>
      <w:r w:rsidRPr="006C4A3C">
        <w:rPr>
          <w:sz w:val="22"/>
          <w:szCs w:val="22"/>
          <w:lang w:val="en-US"/>
        </w:rPr>
        <w:t>leaf vegetable</w:t>
      </w:r>
    </w:p>
    <w:p w14:paraId="3FBE12F7" w14:textId="77777777" w:rsidR="003C6CE9" w:rsidRPr="006C4A3C" w:rsidRDefault="003C6CE9" w:rsidP="003C6CE9">
      <w:pPr>
        <w:ind w:left="720"/>
        <w:jc w:val="center"/>
        <w:rPr>
          <w:lang w:val="en-US" w:eastAsia="es-ES"/>
        </w:rPr>
      </w:pPr>
    </w:p>
    <w:p w14:paraId="79EA6B76" w14:textId="77777777" w:rsidR="003C6CE9" w:rsidRPr="003C6CE9" w:rsidRDefault="003C6CE9" w:rsidP="003C6CE9">
      <w:pPr>
        <w:jc w:val="center"/>
        <w:rPr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 wp14:anchorId="3EC49517" wp14:editId="16986734">
            <wp:extent cx="2381250" cy="1905000"/>
            <wp:effectExtent l="19050" t="0" r="0" b="0"/>
            <wp:docPr id="29" name="Imagen 29" descr="https://metabody.eu/wp-content/uploads/2024/06/DSCN1234-250x200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etabody.eu/wp-content/uploads/2024/06/DSCN1234-250x200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2996FD" w14:textId="77777777" w:rsidR="003C6CE9" w:rsidRDefault="003C6CE9" w:rsidP="003C6CE9">
      <w:pPr>
        <w:ind w:left="720"/>
        <w:jc w:val="center"/>
        <w:rPr>
          <w:lang w:eastAsia="es-ES"/>
        </w:rPr>
      </w:pPr>
      <w:proofErr w:type="spellStart"/>
      <w:r w:rsidRPr="003C6CE9">
        <w:rPr>
          <w:lang w:eastAsia="es-ES"/>
        </w:rPr>
        <w:t>Mallow</w:t>
      </w:r>
      <w:proofErr w:type="spellEnd"/>
      <w:r w:rsidRPr="003C6CE9">
        <w:rPr>
          <w:lang w:eastAsia="es-ES"/>
        </w:rPr>
        <w:t xml:space="preserve">/Malva </w:t>
      </w:r>
      <w:proofErr w:type="spellStart"/>
      <w:r w:rsidRPr="003C6CE9">
        <w:rPr>
          <w:lang w:eastAsia="es-ES"/>
        </w:rPr>
        <w:t>silvestris</w:t>
      </w:r>
      <w:proofErr w:type="spellEnd"/>
      <w:r w:rsidRPr="003C6CE9">
        <w:rPr>
          <w:lang w:eastAsia="es-ES"/>
        </w:rPr>
        <w:t xml:space="preserve"> – medicinal and </w:t>
      </w:r>
      <w:proofErr w:type="spellStart"/>
      <w:r w:rsidRPr="003C6CE9">
        <w:rPr>
          <w:lang w:eastAsia="es-ES"/>
        </w:rPr>
        <w:t>decorative</w:t>
      </w:r>
      <w:proofErr w:type="spellEnd"/>
      <w:r w:rsidRPr="003C6CE9">
        <w:rPr>
          <w:lang w:eastAsia="es-ES"/>
        </w:rPr>
        <w:t xml:space="preserve"> – from </w:t>
      </w:r>
      <w:proofErr w:type="spellStart"/>
      <w:r w:rsidRPr="003C6CE9">
        <w:rPr>
          <w:lang w:eastAsia="es-ES"/>
        </w:rPr>
        <w:t>Eressos</w:t>
      </w:r>
      <w:proofErr w:type="spellEnd"/>
    </w:p>
    <w:p w14:paraId="5CDB0BB4" w14:textId="7CE554AD" w:rsidR="006C4A3C" w:rsidRPr="006C4A3C" w:rsidRDefault="006C4A3C" w:rsidP="006C4A3C">
      <w:pPr>
        <w:ind w:left="720"/>
        <w:rPr>
          <w:color w:val="000000"/>
          <w:sz w:val="22"/>
          <w:szCs w:val="22"/>
          <w:lang w:val="en-US"/>
        </w:rPr>
      </w:pPr>
      <w:r w:rsidRPr="006C4A3C">
        <w:rPr>
          <w:color w:val="000000"/>
          <w:sz w:val="22"/>
          <w:szCs w:val="22"/>
          <w:lang w:val="en-US"/>
        </w:rPr>
        <w:br/>
      </w:r>
      <w:r w:rsidRPr="006C4A3C">
        <w:rPr>
          <w:color w:val="000000"/>
          <w:sz w:val="22"/>
          <w:szCs w:val="22"/>
          <w:lang w:val="en-US"/>
        </w:rPr>
        <w:t>- t</w:t>
      </w:r>
      <w:r w:rsidRPr="006C4A3C">
        <w:rPr>
          <w:color w:val="000000"/>
          <w:sz w:val="22"/>
          <w:szCs w:val="22"/>
          <w:lang w:val="en-US"/>
        </w:rPr>
        <w:t>he whole or broken, dried flowers and lea</w:t>
      </w:r>
      <w:r w:rsidRPr="006C4A3C">
        <w:rPr>
          <w:color w:val="000000"/>
          <w:sz w:val="22"/>
          <w:szCs w:val="22"/>
          <w:lang w:val="en-US"/>
        </w:rPr>
        <w:t>ves</w:t>
      </w:r>
      <w:r w:rsidRPr="006C4A3C">
        <w:rPr>
          <w:color w:val="000000"/>
          <w:sz w:val="22"/>
          <w:szCs w:val="22"/>
          <w:lang w:val="en-US"/>
        </w:rPr>
        <w:t xml:space="preserve"> are used as a covering and emollient </w:t>
      </w:r>
      <w:r w:rsidRPr="006C4A3C">
        <w:rPr>
          <w:color w:val="000000"/>
          <w:sz w:val="22"/>
          <w:szCs w:val="22"/>
          <w:lang w:val="en-US"/>
        </w:rPr>
        <w:lastRenderedPageBreak/>
        <w:t>externally and internally in</w:t>
      </w:r>
      <w:r w:rsidRPr="006C4A3C">
        <w:rPr>
          <w:rStyle w:val="apple-converted-space"/>
          <w:color w:val="000000"/>
          <w:sz w:val="22"/>
          <w:szCs w:val="22"/>
          <w:lang w:val="en-US"/>
        </w:rPr>
        <w:t> </w:t>
      </w:r>
      <w:r w:rsidRPr="006C4A3C">
        <w:rPr>
          <w:color w:val="000000"/>
          <w:sz w:val="22"/>
          <w:szCs w:val="22"/>
          <w:lang w:val="en-US"/>
        </w:rPr>
        <w:t>rhinitis</w:t>
      </w:r>
      <w:r w:rsidRPr="006C4A3C">
        <w:rPr>
          <w:color w:val="000000"/>
          <w:sz w:val="22"/>
          <w:szCs w:val="22"/>
          <w:lang w:val="en-US"/>
        </w:rPr>
        <w:t xml:space="preserve"> </w:t>
      </w:r>
      <w:r w:rsidRPr="006C4A3C">
        <w:rPr>
          <w:color w:val="000000"/>
          <w:sz w:val="22"/>
          <w:szCs w:val="22"/>
          <w:lang w:val="en-US"/>
        </w:rPr>
        <w:t>and inflammatory conditions of the respiratory tract</w:t>
      </w:r>
      <w:r w:rsidRPr="006C4A3C">
        <w:rPr>
          <w:color w:val="000000"/>
          <w:sz w:val="22"/>
          <w:szCs w:val="22"/>
          <w:lang w:val="en-US"/>
        </w:rPr>
        <w:t xml:space="preserve"> (</w:t>
      </w:r>
      <w:r w:rsidRPr="006C4A3C">
        <w:rPr>
          <w:color w:val="000000"/>
          <w:sz w:val="22"/>
          <w:szCs w:val="22"/>
          <w:lang w:val="en-US"/>
        </w:rPr>
        <w:t>protect</w:t>
      </w:r>
      <w:r w:rsidRPr="006C4A3C">
        <w:rPr>
          <w:color w:val="000000"/>
          <w:sz w:val="22"/>
          <w:szCs w:val="22"/>
          <w:lang w:val="en-US"/>
        </w:rPr>
        <w:t xml:space="preserve">s mouth, throat, and larynx </w:t>
      </w:r>
      <w:r w:rsidRPr="006C4A3C">
        <w:rPr>
          <w:color w:val="000000"/>
          <w:sz w:val="22"/>
          <w:szCs w:val="22"/>
          <w:lang w:val="en-US"/>
        </w:rPr>
        <w:t>from irritation, it also soothes</w:t>
      </w:r>
      <w:r w:rsidRPr="006C4A3C">
        <w:rPr>
          <w:rStyle w:val="apple-converted-space"/>
          <w:color w:val="000000"/>
          <w:sz w:val="22"/>
          <w:szCs w:val="22"/>
          <w:lang w:val="en-US"/>
        </w:rPr>
        <w:t> </w:t>
      </w:r>
      <w:r w:rsidRPr="006C4A3C">
        <w:rPr>
          <w:color w:val="000000"/>
          <w:sz w:val="22"/>
          <w:szCs w:val="22"/>
          <w:lang w:val="en-US"/>
        </w:rPr>
        <w:t>coughs, restores the movement of the ciliary epithelium, facilitates expectoration and reduces</w:t>
      </w:r>
      <w:r w:rsidRPr="006C4A3C">
        <w:rPr>
          <w:rStyle w:val="apple-converted-space"/>
          <w:color w:val="000000"/>
          <w:sz w:val="22"/>
          <w:szCs w:val="22"/>
          <w:lang w:val="en-US"/>
        </w:rPr>
        <w:t> </w:t>
      </w:r>
      <w:r w:rsidRPr="006C4A3C">
        <w:rPr>
          <w:color w:val="000000"/>
          <w:sz w:val="22"/>
          <w:szCs w:val="22"/>
          <w:lang w:val="en-US"/>
        </w:rPr>
        <w:t>inflammation</w:t>
      </w:r>
      <w:r w:rsidRPr="006C4A3C">
        <w:rPr>
          <w:color w:val="000000"/>
          <w:sz w:val="22"/>
          <w:szCs w:val="22"/>
          <w:lang w:val="en-US"/>
        </w:rPr>
        <w:t>)</w:t>
      </w:r>
    </w:p>
    <w:p w14:paraId="1828D861" w14:textId="77777777" w:rsidR="006C4A3C" w:rsidRPr="006C4A3C" w:rsidRDefault="006C4A3C" w:rsidP="006C4A3C">
      <w:pPr>
        <w:ind w:left="720"/>
        <w:rPr>
          <w:color w:val="000000"/>
          <w:sz w:val="22"/>
          <w:szCs w:val="22"/>
          <w:lang w:val="en-US"/>
        </w:rPr>
      </w:pPr>
      <w:r w:rsidRPr="006C4A3C">
        <w:rPr>
          <w:color w:val="000000"/>
          <w:sz w:val="22"/>
          <w:szCs w:val="22"/>
          <w:lang w:val="en-US"/>
        </w:rPr>
        <w:t>It is one of the plant materials that can be used in young children and infants</w:t>
      </w:r>
      <w:r w:rsidRPr="006C4A3C">
        <w:rPr>
          <w:color w:val="000000"/>
          <w:sz w:val="22"/>
          <w:szCs w:val="22"/>
          <w:lang w:val="en-US"/>
        </w:rPr>
        <w:t>.</w:t>
      </w:r>
      <w:r w:rsidRPr="006C4A3C">
        <w:rPr>
          <w:color w:val="000000"/>
          <w:sz w:val="22"/>
          <w:szCs w:val="22"/>
          <w:lang w:val="en-US"/>
        </w:rPr>
        <w:br/>
        <w:t>Used in the form of an infusion</w:t>
      </w:r>
      <w:r w:rsidRPr="006C4A3C">
        <w:rPr>
          <w:color w:val="000000"/>
          <w:sz w:val="22"/>
          <w:szCs w:val="22"/>
          <w:lang w:val="en-US"/>
        </w:rPr>
        <w:t>.</w:t>
      </w:r>
    </w:p>
    <w:p w14:paraId="23AAD03A" w14:textId="77777777" w:rsidR="006C4A3C" w:rsidRPr="006C4A3C" w:rsidRDefault="006C4A3C" w:rsidP="006C4A3C">
      <w:pPr>
        <w:ind w:left="720"/>
        <w:rPr>
          <w:color w:val="000000"/>
          <w:sz w:val="22"/>
          <w:szCs w:val="22"/>
          <w:lang w:val="en-US"/>
        </w:rPr>
      </w:pPr>
      <w:r w:rsidRPr="006C4A3C">
        <w:rPr>
          <w:color w:val="000000"/>
          <w:sz w:val="22"/>
          <w:szCs w:val="22"/>
          <w:lang w:val="en-US"/>
        </w:rPr>
        <w:br/>
        <w:t>For medicinal purposes, freshly developed flowers are harvested from June to August during the bloom period, picking them by hand without stalks and trying not to crush the crowns</w:t>
      </w:r>
      <w:r w:rsidRPr="006C4A3C">
        <w:rPr>
          <w:color w:val="000000"/>
          <w:sz w:val="22"/>
          <w:szCs w:val="22"/>
          <w:lang w:val="en-US"/>
        </w:rPr>
        <w:t>.</w:t>
      </w:r>
      <w:r w:rsidRPr="006C4A3C">
        <w:rPr>
          <w:color w:val="000000"/>
          <w:sz w:val="22"/>
          <w:szCs w:val="22"/>
          <w:lang w:val="en-US"/>
        </w:rPr>
        <w:t xml:space="preserve"> It is dried quickly spread out in a thin layer in the shade and air to preserve its beautiful blue-purple colo</w:t>
      </w:r>
      <w:r w:rsidRPr="006C4A3C">
        <w:rPr>
          <w:color w:val="000000"/>
          <w:sz w:val="22"/>
          <w:szCs w:val="22"/>
          <w:lang w:val="en-US"/>
        </w:rPr>
        <w:t>r.</w:t>
      </w:r>
    </w:p>
    <w:p w14:paraId="4BB3CE97" w14:textId="77777777" w:rsidR="006C4A3C" w:rsidRPr="006C4A3C" w:rsidRDefault="006C4A3C" w:rsidP="006C4A3C">
      <w:pPr>
        <w:ind w:left="720"/>
        <w:rPr>
          <w:color w:val="000000"/>
          <w:sz w:val="22"/>
          <w:szCs w:val="22"/>
          <w:lang w:val="en-US"/>
        </w:rPr>
      </w:pPr>
      <w:r w:rsidRPr="006C4A3C">
        <w:rPr>
          <w:color w:val="000000"/>
          <w:sz w:val="22"/>
          <w:szCs w:val="22"/>
          <w:lang w:val="en-US"/>
        </w:rPr>
        <w:br/>
        <w:t>In the past it was eaten as a</w:t>
      </w:r>
      <w:r w:rsidRPr="006C4A3C">
        <w:rPr>
          <w:rStyle w:val="apple-converted-space"/>
          <w:color w:val="000000"/>
          <w:sz w:val="22"/>
          <w:szCs w:val="22"/>
          <w:lang w:val="en-US"/>
        </w:rPr>
        <w:t> </w:t>
      </w:r>
      <w:r w:rsidRPr="006C4A3C">
        <w:rPr>
          <w:color w:val="000000"/>
          <w:sz w:val="22"/>
          <w:szCs w:val="22"/>
          <w:lang w:val="en-US"/>
        </w:rPr>
        <w:t>vegeta</w:t>
      </w:r>
      <w:r w:rsidRPr="006C4A3C">
        <w:rPr>
          <w:color w:val="000000"/>
          <w:sz w:val="22"/>
          <w:szCs w:val="22"/>
          <w:lang w:val="en-US"/>
        </w:rPr>
        <w:t>b</w:t>
      </w:r>
      <w:r w:rsidRPr="006C4A3C">
        <w:rPr>
          <w:color w:val="000000"/>
          <w:sz w:val="22"/>
          <w:szCs w:val="22"/>
          <w:lang w:val="en-US"/>
        </w:rPr>
        <w:t>le. Young leaves and</w:t>
      </w:r>
      <w:r w:rsidRPr="006C4A3C">
        <w:rPr>
          <w:rStyle w:val="apple-converted-space"/>
          <w:color w:val="000000"/>
          <w:sz w:val="22"/>
          <w:szCs w:val="22"/>
          <w:lang w:val="en-US"/>
        </w:rPr>
        <w:t> </w:t>
      </w:r>
      <w:r w:rsidRPr="006C4A3C">
        <w:rPr>
          <w:color w:val="000000"/>
          <w:sz w:val="22"/>
          <w:szCs w:val="22"/>
          <w:lang w:val="en-US"/>
        </w:rPr>
        <w:t>shoots of</w:t>
      </w:r>
      <w:r w:rsidRPr="006C4A3C">
        <w:rPr>
          <w:rStyle w:val="apple-converted-space"/>
          <w:color w:val="000000"/>
          <w:sz w:val="22"/>
          <w:szCs w:val="22"/>
          <w:lang w:val="en-US"/>
        </w:rPr>
        <w:t> </w:t>
      </w:r>
      <w:r w:rsidRPr="006C4A3C">
        <w:rPr>
          <w:color w:val="000000"/>
          <w:sz w:val="22"/>
          <w:szCs w:val="22"/>
          <w:lang w:val="en-US"/>
        </w:rPr>
        <w:t xml:space="preserve">mallow were used to make herbal soup, salad and side dishes. </w:t>
      </w:r>
    </w:p>
    <w:p w14:paraId="1BD13531" w14:textId="77777777" w:rsidR="006C4A3C" w:rsidRPr="006C4A3C" w:rsidRDefault="006C4A3C" w:rsidP="006C4A3C">
      <w:pPr>
        <w:ind w:left="720"/>
        <w:rPr>
          <w:color w:val="000000"/>
          <w:sz w:val="22"/>
          <w:szCs w:val="22"/>
          <w:lang w:val="en-US"/>
        </w:rPr>
      </w:pPr>
      <w:r w:rsidRPr="006C4A3C">
        <w:rPr>
          <w:color w:val="000000"/>
          <w:sz w:val="22"/>
          <w:szCs w:val="22"/>
          <w:lang w:val="en-US"/>
        </w:rPr>
        <w:t xml:space="preserve">Dried leaves were used to make tea. </w:t>
      </w:r>
    </w:p>
    <w:p w14:paraId="6C640804" w14:textId="43F2666D" w:rsidR="006C4A3C" w:rsidRPr="006C4A3C" w:rsidRDefault="006C4A3C" w:rsidP="006C4A3C">
      <w:pPr>
        <w:ind w:left="720"/>
        <w:rPr>
          <w:color w:val="000000"/>
          <w:sz w:val="22"/>
          <w:szCs w:val="22"/>
          <w:lang w:val="en-US"/>
        </w:rPr>
      </w:pPr>
      <w:r w:rsidRPr="006C4A3C">
        <w:rPr>
          <w:color w:val="000000"/>
          <w:sz w:val="22"/>
          <w:szCs w:val="22"/>
          <w:lang w:val="en-US"/>
        </w:rPr>
        <w:t>The flowers were added to salads</w:t>
      </w:r>
      <w:r w:rsidRPr="006C4A3C">
        <w:rPr>
          <w:color w:val="000000"/>
          <w:sz w:val="22"/>
          <w:szCs w:val="22"/>
          <w:lang w:val="en-US"/>
        </w:rPr>
        <w:t>.</w:t>
      </w:r>
    </w:p>
    <w:p w14:paraId="085DF699" w14:textId="77777777" w:rsidR="006C4A3C" w:rsidRPr="006C4A3C" w:rsidRDefault="006C4A3C" w:rsidP="003C6CE9">
      <w:pPr>
        <w:jc w:val="center"/>
        <w:rPr>
          <w:b/>
          <w:sz w:val="36"/>
          <w:szCs w:val="36"/>
          <w:lang w:val="en-US"/>
        </w:rPr>
      </w:pPr>
    </w:p>
    <w:p w14:paraId="39875BBD" w14:textId="77777777" w:rsidR="003C6CE9" w:rsidRPr="006C4A3C" w:rsidRDefault="003C6CE9" w:rsidP="003C6CE9">
      <w:pPr>
        <w:jc w:val="center"/>
        <w:rPr>
          <w:b/>
          <w:sz w:val="36"/>
          <w:szCs w:val="36"/>
          <w:lang w:val="en-US"/>
        </w:rPr>
      </w:pPr>
    </w:p>
    <w:p w14:paraId="18D72DDD" w14:textId="77777777" w:rsidR="003C6CE9" w:rsidRPr="003C6CE9" w:rsidRDefault="003C6CE9" w:rsidP="003C6CE9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</w:p>
    <w:sectPr w:rsidR="003C6CE9" w:rsidRPr="003C6CE9" w:rsidSect="002E5A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47282"/>
    <w:multiLevelType w:val="multilevel"/>
    <w:tmpl w:val="5B482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47B7051"/>
    <w:multiLevelType w:val="hybridMultilevel"/>
    <w:tmpl w:val="F4A60AEA"/>
    <w:lvl w:ilvl="0" w:tplc="D7E88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93056"/>
    <w:multiLevelType w:val="hybridMultilevel"/>
    <w:tmpl w:val="02CCB7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4205304">
    <w:abstractNumId w:val="2"/>
  </w:num>
  <w:num w:numId="2" w16cid:durableId="1927959850">
    <w:abstractNumId w:val="1"/>
  </w:num>
  <w:num w:numId="3" w16cid:durableId="1518156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CE9"/>
    <w:rsid w:val="00125F6F"/>
    <w:rsid w:val="00250583"/>
    <w:rsid w:val="00295940"/>
    <w:rsid w:val="002E5ABC"/>
    <w:rsid w:val="003C6CE9"/>
    <w:rsid w:val="004C61CC"/>
    <w:rsid w:val="00561463"/>
    <w:rsid w:val="00564CCF"/>
    <w:rsid w:val="006C4A3C"/>
    <w:rsid w:val="007A7794"/>
    <w:rsid w:val="007C6781"/>
    <w:rsid w:val="008A6FAD"/>
    <w:rsid w:val="00962AE2"/>
    <w:rsid w:val="009C1DC0"/>
    <w:rsid w:val="00A4000B"/>
    <w:rsid w:val="00AB1BF1"/>
    <w:rsid w:val="00EF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35D6F"/>
  <w15:docId w15:val="{169EE018-4D2D-7D4F-87BE-EC20921B5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4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Nagwek3">
    <w:name w:val="heading 3"/>
    <w:basedOn w:val="Normalny"/>
    <w:link w:val="Nagwek3Znak"/>
    <w:uiPriority w:val="9"/>
    <w:qFormat/>
    <w:rsid w:val="006C4A3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C6CE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6CE9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CE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A6FA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564CCF"/>
  </w:style>
  <w:style w:type="character" w:styleId="Hipercze">
    <w:name w:val="Hyperlink"/>
    <w:basedOn w:val="Domylnaczcionkaakapitu"/>
    <w:uiPriority w:val="99"/>
    <w:semiHidden/>
    <w:unhideWhenUsed/>
    <w:rsid w:val="00564CCF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6C4A3C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mw-headline">
    <w:name w:val="mw-headline"/>
    <w:basedOn w:val="Domylnaczcionkaakapitu"/>
    <w:rsid w:val="006C4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tabody.eu/wp-content/uploads/2024/06/DSCN1150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metabody.eu/wp-content/uploads/2024/06/DSCN1227.jpg" TargetMode="External"/><Relationship Id="rId21" Type="http://schemas.openxmlformats.org/officeDocument/2006/relationships/hyperlink" Target="https://metabody.eu/wp-content/uploads/2024/06/DSCN1155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metabody.eu/wp-content/uploads/2024/06/DSCN1231.jpg" TargetMode="External"/><Relationship Id="rId50" Type="http://schemas.openxmlformats.org/officeDocument/2006/relationships/image" Target="media/image23.jpeg"/><Relationship Id="rId55" Type="http://schemas.openxmlformats.org/officeDocument/2006/relationships/fontTable" Target="fontTable.xml"/><Relationship Id="rId7" Type="http://schemas.openxmlformats.org/officeDocument/2006/relationships/hyperlink" Target="https://metabody.eu/wp-content/uploads/2024/06/DSCN1145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metabody.eu/wp-content/uploads/2024/06/DSCN1188.jpg" TargetMode="External"/><Relationship Id="rId11" Type="http://schemas.openxmlformats.org/officeDocument/2006/relationships/hyperlink" Target="https://metabody.eu/wp-content/uploads/2024/06/DSCN1149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metabody.eu/wp-content/uploads/2024/06/DSCN1226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metabody.eu/wp-content/uploads/2024/06/DSCN1230.jpg" TargetMode="External"/><Relationship Id="rId53" Type="http://schemas.openxmlformats.org/officeDocument/2006/relationships/hyperlink" Target="https://metabody.eu/wp-content/uploads/2024/06/DSCN1234.jpg" TargetMode="External"/><Relationship Id="rId5" Type="http://schemas.openxmlformats.org/officeDocument/2006/relationships/hyperlink" Target="https://metabody.eu/wp-content/uploads/2024/06/DSCN1144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etabody.eu/wp-content/uploads/2024/06/DSCN1152.jpg" TargetMode="External"/><Relationship Id="rId31" Type="http://schemas.openxmlformats.org/officeDocument/2006/relationships/hyperlink" Target="https://metabody.eu/wp-content/uploads/2024/06/DSCN1189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metabody.eu/wp-content/uploads/2024/06/DSCN1147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metabody.eu/wp-content/uploads/2024/06/DSCN1177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metabody.eu/wp-content/uploads/2024/06/DSCN1225.jpg" TargetMode="External"/><Relationship Id="rId43" Type="http://schemas.openxmlformats.org/officeDocument/2006/relationships/hyperlink" Target="https://metabody.eu/wp-content/uploads/2024/06/DSCN1229.jpg" TargetMode="External"/><Relationship Id="rId48" Type="http://schemas.openxmlformats.org/officeDocument/2006/relationships/image" Target="media/image2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metabody.eu/wp-content/uploads/2024/06/DSCN1233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metabody.eu/wp-content/uploads/2024/06/DSCN1165.jpg" TargetMode="External"/><Relationship Id="rId25" Type="http://schemas.openxmlformats.org/officeDocument/2006/relationships/hyperlink" Target="https://metabody.eu/wp-content/uploads/2024/06/DSCN1162.jpg" TargetMode="External"/><Relationship Id="rId33" Type="http://schemas.openxmlformats.org/officeDocument/2006/relationships/hyperlink" Target="https://metabody.eu/wp-content/uploads/2024/06/DSCN1221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0" Type="http://schemas.openxmlformats.org/officeDocument/2006/relationships/image" Target="media/image8.jpeg"/><Relationship Id="rId41" Type="http://schemas.openxmlformats.org/officeDocument/2006/relationships/hyperlink" Target="https://metabody.eu/wp-content/uploads/2024/06/DSCN1228.jpg" TargetMode="External"/><Relationship Id="rId54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metabody.eu/wp-content/uploads/2024/06/DSCN1151.jpg" TargetMode="External"/><Relationship Id="rId23" Type="http://schemas.openxmlformats.org/officeDocument/2006/relationships/hyperlink" Target="https://metabody.eu/wp-content/uploads/2024/06/DSCN1156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metabody.eu/wp-content/uploads/2024/06/DSCN1232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767</Words>
  <Characters>4607</Characters>
  <Application>Microsoft Office Word</Application>
  <DocSecurity>0</DocSecurity>
  <Lines>38</Lines>
  <Paragraphs>10</Paragraphs>
  <ScaleCrop>false</ScaleCrop>
  <Company/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del Val</dc:creator>
  <cp:lastModifiedBy>Aleksandra  Alcaraz</cp:lastModifiedBy>
  <cp:revision>14</cp:revision>
  <dcterms:created xsi:type="dcterms:W3CDTF">2024-07-18T17:58:00Z</dcterms:created>
  <dcterms:modified xsi:type="dcterms:W3CDTF">2024-07-18T18:29:00Z</dcterms:modified>
</cp:coreProperties>
</file>